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F0789" w14:textId="5DF74FC5" w:rsidR="00FF3DC1" w:rsidRPr="00D42F3F" w:rsidRDefault="00AC521F" w:rsidP="00FC3616">
      <w:pPr>
        <w:spacing w:line="360" w:lineRule="auto"/>
        <w:rPr>
          <w:rFonts w:ascii="Oswald Light" w:hAnsi="Oswald Light"/>
          <w:b/>
          <w:bCs/>
          <w:color w:val="1B4B21"/>
          <w:sz w:val="30"/>
          <w:szCs w:val="30"/>
        </w:rPr>
      </w:pPr>
      <w:r>
        <w:rPr>
          <w:rFonts w:ascii="Oswald Light" w:hAnsi="Oswald Light"/>
          <w:b/>
          <w:bCs/>
          <w:noProof/>
          <w:color w:val="1B4B21"/>
          <w:sz w:val="30"/>
          <w:szCs w:val="30"/>
          <w:lang w:eastAsia="en-GB"/>
        </w:rPr>
        <w:drawing>
          <wp:anchor distT="0" distB="0" distL="114300" distR="114300" simplePos="0" relativeHeight="251660288" behindDoc="1" locked="0" layoutInCell="1" allowOverlap="1" wp14:anchorId="73BC2715" wp14:editId="27207BB8">
            <wp:simplePos x="0" y="0"/>
            <wp:positionH relativeFrom="margin">
              <wp:align>center</wp:align>
            </wp:positionH>
            <wp:positionV relativeFrom="margin">
              <wp:align>top</wp:align>
            </wp:positionV>
            <wp:extent cx="3078480" cy="6330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wood_RGB.eps"/>
                    <pic:cNvPicPr/>
                  </pic:nvPicPr>
                  <pic:blipFill>
                    <a:blip r:embed="rId8">
                      <a:extLst>
                        <a:ext uri="{28A0092B-C50C-407E-A947-70E740481C1C}">
                          <a14:useLocalDpi xmlns:a14="http://schemas.microsoft.com/office/drawing/2010/main" val="0"/>
                        </a:ext>
                      </a:extLst>
                    </a:blip>
                    <a:stretch>
                      <a:fillRect/>
                    </a:stretch>
                  </pic:blipFill>
                  <pic:spPr>
                    <a:xfrm>
                      <a:off x="0" y="0"/>
                      <a:ext cx="3078480" cy="633095"/>
                    </a:xfrm>
                    <a:prstGeom prst="rect">
                      <a:avLst/>
                    </a:prstGeom>
                  </pic:spPr>
                </pic:pic>
              </a:graphicData>
            </a:graphic>
            <wp14:sizeRelH relativeFrom="margin">
              <wp14:pctWidth>0</wp14:pctWidth>
            </wp14:sizeRelH>
            <wp14:sizeRelV relativeFrom="margin">
              <wp14:pctHeight>0</wp14:pctHeight>
            </wp14:sizeRelV>
          </wp:anchor>
        </w:drawing>
      </w:r>
    </w:p>
    <w:p w14:paraId="6BF81640" w14:textId="77777777" w:rsidR="00AC521F" w:rsidRDefault="00AC521F" w:rsidP="00FC3616">
      <w:pPr>
        <w:spacing w:line="360" w:lineRule="auto"/>
        <w:rPr>
          <w:rFonts w:ascii="Oswald Light" w:hAnsi="Oswald Light"/>
          <w:b/>
          <w:bCs/>
          <w:color w:val="B78D8F"/>
          <w:sz w:val="30"/>
          <w:szCs w:val="30"/>
        </w:rPr>
      </w:pPr>
    </w:p>
    <w:p w14:paraId="23CD2003" w14:textId="77777777" w:rsidR="00AC521F" w:rsidRDefault="00AC521F" w:rsidP="00FC3616">
      <w:pPr>
        <w:spacing w:line="360" w:lineRule="auto"/>
        <w:rPr>
          <w:rFonts w:ascii="Oswald Light" w:hAnsi="Oswald Light"/>
          <w:b/>
          <w:bCs/>
          <w:color w:val="B78D8F"/>
          <w:sz w:val="30"/>
          <w:szCs w:val="30"/>
        </w:rPr>
      </w:pPr>
    </w:p>
    <w:p w14:paraId="69F0D84D" w14:textId="3F102C96" w:rsidR="00FC3616" w:rsidRPr="00AC7C1B" w:rsidRDefault="00AD3E3F" w:rsidP="00981A20">
      <w:pPr>
        <w:spacing w:line="360" w:lineRule="auto"/>
        <w:ind w:left="7200" w:hanging="7200"/>
        <w:rPr>
          <w:rFonts w:asciiTheme="minorHAnsi" w:hAnsiTheme="minorHAnsi"/>
          <w:b/>
          <w:bCs/>
          <w:color w:val="262626" w:themeColor="text1" w:themeTint="D9"/>
          <w:szCs w:val="24"/>
        </w:rPr>
      </w:pPr>
      <w:r w:rsidRPr="00AC7C1B">
        <w:rPr>
          <w:rFonts w:asciiTheme="minorHAnsi" w:hAnsiTheme="minorHAnsi"/>
          <w:b/>
          <w:bCs/>
          <w:color w:val="262626" w:themeColor="text1" w:themeTint="D9"/>
          <w:szCs w:val="24"/>
        </w:rPr>
        <w:t>ROLE</w:t>
      </w:r>
      <w:r w:rsidR="00AC521F" w:rsidRPr="00AC7C1B">
        <w:rPr>
          <w:rFonts w:asciiTheme="minorHAnsi" w:hAnsiTheme="minorHAnsi"/>
          <w:b/>
          <w:bCs/>
          <w:color w:val="262626" w:themeColor="text1" w:themeTint="D9"/>
          <w:szCs w:val="24"/>
        </w:rPr>
        <w:t xml:space="preserve">: </w:t>
      </w:r>
      <w:r w:rsidR="00CC33F7" w:rsidRPr="00AC7C1B">
        <w:rPr>
          <w:rFonts w:asciiTheme="minorHAnsi" w:hAnsiTheme="minorHAnsi"/>
          <w:b/>
          <w:bCs/>
          <w:color w:val="262626" w:themeColor="text1" w:themeTint="D9"/>
          <w:szCs w:val="24"/>
        </w:rPr>
        <w:t>Regional Finance Manager</w:t>
      </w:r>
      <w:r w:rsidR="001638C9" w:rsidRPr="00AC7C1B">
        <w:rPr>
          <w:rFonts w:asciiTheme="minorHAnsi" w:hAnsiTheme="minorHAnsi"/>
          <w:b/>
          <w:bCs/>
          <w:color w:val="262626" w:themeColor="text1" w:themeTint="D9"/>
          <w:szCs w:val="24"/>
        </w:rPr>
        <w:t xml:space="preserve"> </w:t>
      </w:r>
      <w:r w:rsidR="00D8132C">
        <w:rPr>
          <w:rFonts w:asciiTheme="minorHAnsi" w:hAnsiTheme="minorHAnsi"/>
          <w:b/>
          <w:bCs/>
          <w:color w:val="262626" w:themeColor="text1" w:themeTint="D9"/>
          <w:szCs w:val="24"/>
        </w:rPr>
        <w:t>(North)</w:t>
      </w:r>
      <w:r w:rsidR="001638C9" w:rsidRPr="00AC7C1B">
        <w:rPr>
          <w:rFonts w:asciiTheme="minorHAnsi" w:hAnsiTheme="minorHAnsi"/>
          <w:b/>
          <w:bCs/>
          <w:color w:val="262626" w:themeColor="text1" w:themeTint="D9"/>
          <w:szCs w:val="24"/>
        </w:rPr>
        <w:t xml:space="preserve">                            </w:t>
      </w:r>
      <w:r w:rsidR="00CC33F7" w:rsidRPr="00AC7C1B">
        <w:rPr>
          <w:rFonts w:asciiTheme="minorHAnsi" w:hAnsiTheme="minorHAnsi"/>
          <w:b/>
          <w:bCs/>
          <w:color w:val="262626" w:themeColor="text1" w:themeTint="D9"/>
          <w:szCs w:val="24"/>
        </w:rPr>
        <w:tab/>
      </w:r>
      <w:r w:rsidR="00981A20" w:rsidRPr="00AC7C1B">
        <w:rPr>
          <w:rFonts w:asciiTheme="minorHAnsi" w:hAnsiTheme="minorHAnsi"/>
          <w:b/>
          <w:bCs/>
          <w:color w:val="262626" w:themeColor="text1" w:themeTint="D9"/>
          <w:szCs w:val="24"/>
        </w:rPr>
        <w:t>REPORTS TO:</w:t>
      </w:r>
      <w:r w:rsidR="002F1BCA" w:rsidRPr="00AC7C1B">
        <w:rPr>
          <w:rFonts w:asciiTheme="minorHAnsi" w:hAnsiTheme="minorHAnsi"/>
          <w:b/>
          <w:bCs/>
          <w:color w:val="262626" w:themeColor="text1" w:themeTint="D9"/>
          <w:szCs w:val="24"/>
        </w:rPr>
        <w:t xml:space="preserve"> </w:t>
      </w:r>
      <w:r w:rsidR="00CC33F7" w:rsidRPr="00AC7C1B">
        <w:rPr>
          <w:rFonts w:asciiTheme="minorHAnsi" w:hAnsiTheme="minorHAnsi"/>
          <w:b/>
          <w:bCs/>
          <w:color w:val="262626" w:themeColor="text1" w:themeTint="D9"/>
          <w:szCs w:val="24"/>
        </w:rPr>
        <w:t>Head of Finance</w:t>
      </w:r>
    </w:p>
    <w:p w14:paraId="57A6F164" w14:textId="77777777" w:rsidR="003E5478" w:rsidRPr="00D42F3F" w:rsidRDefault="003E5478" w:rsidP="00A9407A">
      <w:pPr>
        <w:ind w:right="-166"/>
        <w:jc w:val="both"/>
        <w:rPr>
          <w:rFonts w:ascii="Lato" w:eastAsiaTheme="minorHAnsi" w:hAnsi="Lato"/>
          <w:b/>
          <w:color w:val="0070B7"/>
          <w:sz w:val="32"/>
          <w:szCs w:val="32"/>
        </w:rPr>
      </w:pPr>
    </w:p>
    <w:p w14:paraId="02513229" w14:textId="6524A376" w:rsidR="003E5478" w:rsidRPr="00AC521F" w:rsidRDefault="00FF3DC1" w:rsidP="00A9407A">
      <w:pPr>
        <w:ind w:right="-166"/>
        <w:jc w:val="both"/>
        <w:rPr>
          <w:rFonts w:ascii="Lato" w:eastAsiaTheme="minorHAnsi" w:hAnsi="Lato"/>
          <w:b/>
          <w:color w:val="0070B7"/>
          <w:sz w:val="32"/>
          <w:szCs w:val="32"/>
        </w:rPr>
      </w:pPr>
      <w:r w:rsidRPr="00CF7DFF">
        <w:rPr>
          <w:rFonts w:ascii="Lato" w:eastAsiaTheme="minorHAnsi" w:hAnsi="Lato"/>
          <w:b/>
          <w:noProof/>
          <w:color w:val="6F1C22"/>
          <w:sz w:val="32"/>
          <w:szCs w:val="32"/>
          <w:lang w:eastAsia="en-GB"/>
        </w:rPr>
        <mc:AlternateContent>
          <mc:Choice Requires="wps">
            <w:drawing>
              <wp:anchor distT="0" distB="0" distL="114300" distR="114300" simplePos="0" relativeHeight="251658240" behindDoc="0" locked="0" layoutInCell="1" allowOverlap="1" wp14:anchorId="33C1F11A" wp14:editId="6FFC7405">
                <wp:simplePos x="0" y="0"/>
                <wp:positionH relativeFrom="column">
                  <wp:posOffset>9525</wp:posOffset>
                </wp:positionH>
                <wp:positionV relativeFrom="paragraph">
                  <wp:posOffset>10160</wp:posOffset>
                </wp:positionV>
                <wp:extent cx="6572250" cy="0"/>
                <wp:effectExtent l="0" t="12700" r="31750" b="2540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rgbClr val="6F1C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54856"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pt" to="5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" strokecolor="#6f1c22" strokeweight="3pt"/>
            </w:pict>
          </mc:Fallback>
        </mc:AlternateContent>
      </w:r>
    </w:p>
    <w:p w14:paraId="05274D5D" w14:textId="60E86578" w:rsidR="00AD3E3F" w:rsidRPr="00AC7C1B" w:rsidRDefault="00AD3E3F" w:rsidP="00AD3E3F">
      <w:pPr>
        <w:rPr>
          <w:rFonts w:asciiTheme="minorHAnsi" w:hAnsiTheme="minorHAnsi"/>
          <w:b/>
          <w:szCs w:val="24"/>
        </w:rPr>
      </w:pPr>
      <w:r w:rsidRPr="00AC7C1B">
        <w:rPr>
          <w:rFonts w:asciiTheme="minorHAnsi" w:hAnsiTheme="minorHAnsi"/>
          <w:b/>
          <w:szCs w:val="24"/>
        </w:rPr>
        <w:t xml:space="preserve">BACKGROUND </w:t>
      </w:r>
    </w:p>
    <w:p w14:paraId="52389CE9" w14:textId="77777777" w:rsidR="00AD3E3F" w:rsidRPr="00AC7C1B" w:rsidRDefault="00AD3E3F" w:rsidP="00AD3E3F">
      <w:pPr>
        <w:rPr>
          <w:rFonts w:asciiTheme="minorHAnsi" w:hAnsiTheme="minorHAnsi"/>
          <w:szCs w:val="24"/>
        </w:rPr>
      </w:pPr>
    </w:p>
    <w:p w14:paraId="47BFF5C8" w14:textId="3EF3D378" w:rsidR="00AC7C1B" w:rsidRPr="00AC7C1B" w:rsidRDefault="00AC7C1B" w:rsidP="00BA2A61">
      <w:pPr>
        <w:rPr>
          <w:rFonts w:asciiTheme="minorHAnsi" w:hAnsiTheme="minorHAnsi"/>
          <w:szCs w:val="24"/>
        </w:rPr>
      </w:pPr>
      <w:r w:rsidRPr="00AC7C1B">
        <w:rPr>
          <w:rFonts w:asciiTheme="minorHAnsi" w:hAnsiTheme="minorHAnsi"/>
          <w:szCs w:val="24"/>
        </w:rPr>
        <w:t>Kingswood is an integrated wealth planning and inves</w:t>
      </w:r>
      <w:r w:rsidR="00593175">
        <w:rPr>
          <w:rFonts w:asciiTheme="minorHAnsi" w:hAnsiTheme="minorHAnsi"/>
          <w:szCs w:val="24"/>
        </w:rPr>
        <w:t>tment management firm with c£4.8</w:t>
      </w:r>
      <w:r w:rsidRPr="00AC7C1B">
        <w:rPr>
          <w:rFonts w:asciiTheme="minorHAnsi" w:hAnsiTheme="minorHAnsi"/>
          <w:szCs w:val="24"/>
        </w:rPr>
        <w:t xml:space="preserve"> billion of Assets under Management/Advisory.  The company is focussed on </w:t>
      </w:r>
      <w:r w:rsidR="00010060">
        <w:rPr>
          <w:rFonts w:asciiTheme="minorHAnsi" w:hAnsiTheme="minorHAnsi"/>
          <w:szCs w:val="24"/>
        </w:rPr>
        <w:t xml:space="preserve">the protection and </w:t>
      </w:r>
      <w:r w:rsidRPr="00AC7C1B">
        <w:rPr>
          <w:rFonts w:asciiTheme="minorHAnsi" w:hAnsiTheme="minorHAnsi"/>
          <w:szCs w:val="24"/>
        </w:rPr>
        <w:t xml:space="preserve">long term </w:t>
      </w:r>
      <w:r w:rsidR="00010060">
        <w:rPr>
          <w:rFonts w:asciiTheme="minorHAnsi" w:hAnsiTheme="minorHAnsi"/>
          <w:szCs w:val="24"/>
        </w:rPr>
        <w:t xml:space="preserve">growth of client wealth </w:t>
      </w:r>
      <w:r w:rsidRPr="00AC7C1B">
        <w:rPr>
          <w:rFonts w:asciiTheme="minorHAnsi" w:hAnsiTheme="minorHAnsi"/>
          <w:szCs w:val="24"/>
        </w:rPr>
        <w:t>whi</w:t>
      </w:r>
      <w:r w:rsidR="001E7058">
        <w:rPr>
          <w:rFonts w:asciiTheme="minorHAnsi" w:hAnsiTheme="minorHAnsi"/>
          <w:szCs w:val="24"/>
        </w:rPr>
        <w:t>lst carefully protecting against</w:t>
      </w:r>
      <w:r w:rsidRPr="00AC7C1B">
        <w:rPr>
          <w:rFonts w:asciiTheme="minorHAnsi" w:hAnsiTheme="minorHAnsi"/>
          <w:szCs w:val="24"/>
        </w:rPr>
        <w:t xml:space="preserve"> risk. Founded in 2011 t</w:t>
      </w:r>
      <w:r w:rsidR="00593175">
        <w:rPr>
          <w:rFonts w:asciiTheme="minorHAnsi" w:hAnsiTheme="minorHAnsi"/>
          <w:szCs w:val="24"/>
        </w:rPr>
        <w:t>he company is now a team of c170</w:t>
      </w:r>
      <w:r w:rsidRPr="00AC7C1B">
        <w:rPr>
          <w:rFonts w:asciiTheme="minorHAnsi" w:hAnsiTheme="minorHAnsi"/>
          <w:szCs w:val="24"/>
        </w:rPr>
        <w:t xml:space="preserve"> people</w:t>
      </w:r>
      <w:r w:rsidR="00010060">
        <w:rPr>
          <w:rFonts w:asciiTheme="minorHAnsi" w:hAnsiTheme="minorHAnsi"/>
          <w:szCs w:val="24"/>
        </w:rPr>
        <w:t xml:space="preserve"> across the UK</w:t>
      </w:r>
      <w:r w:rsidRPr="00AC7C1B">
        <w:rPr>
          <w:rFonts w:asciiTheme="minorHAnsi" w:hAnsiTheme="minorHAnsi"/>
          <w:szCs w:val="24"/>
        </w:rPr>
        <w:t>.</w:t>
      </w:r>
    </w:p>
    <w:p w14:paraId="2A44D7D8" w14:textId="77777777" w:rsidR="00AC7C1B" w:rsidRPr="00AC7C1B" w:rsidRDefault="00AC7C1B" w:rsidP="00BA2A61">
      <w:pPr>
        <w:rPr>
          <w:rFonts w:asciiTheme="minorHAnsi" w:hAnsiTheme="minorHAnsi"/>
          <w:szCs w:val="24"/>
        </w:rPr>
      </w:pPr>
    </w:p>
    <w:p w14:paraId="2E19394F" w14:textId="254D18A9" w:rsidR="00AC7C1B" w:rsidRPr="00AC7C1B" w:rsidRDefault="00AC7C1B" w:rsidP="00BA2A61">
      <w:pPr>
        <w:rPr>
          <w:rFonts w:asciiTheme="minorHAnsi" w:hAnsiTheme="minorHAnsi"/>
          <w:szCs w:val="24"/>
        </w:rPr>
      </w:pPr>
      <w:r w:rsidRPr="00AC7C1B">
        <w:rPr>
          <w:rFonts w:asciiTheme="minorHAnsi" w:hAnsiTheme="minorHAnsi"/>
          <w:szCs w:val="24"/>
        </w:rPr>
        <w:t>Kingswood is an AIM listed company on the London Stock Exchange with many employees holding shares in the firm. The Group’s operating businesses are authorised and regulated by the Financial Conduct Authority and has offices across the UK, Atlanta and New York, USA and with a client base in South Africa.</w:t>
      </w:r>
    </w:p>
    <w:p w14:paraId="18B85C40" w14:textId="77777777" w:rsidR="00AC7C1B" w:rsidRPr="00AC7C1B" w:rsidRDefault="00AC7C1B" w:rsidP="00BA2A61">
      <w:pPr>
        <w:rPr>
          <w:rFonts w:asciiTheme="minorHAnsi" w:hAnsiTheme="minorHAnsi"/>
          <w:szCs w:val="24"/>
        </w:rPr>
      </w:pPr>
    </w:p>
    <w:p w14:paraId="73B7C0D7" w14:textId="77777777" w:rsidR="00AC7C1B" w:rsidRPr="00AC7C1B" w:rsidRDefault="00AC7C1B" w:rsidP="00BA2A61">
      <w:pPr>
        <w:rPr>
          <w:rFonts w:asciiTheme="minorHAnsi" w:hAnsiTheme="minorHAnsi" w:cstheme="minorHAnsi"/>
          <w:color w:val="000000"/>
          <w:szCs w:val="24"/>
        </w:rPr>
      </w:pPr>
      <w:r w:rsidRPr="00AC7C1B">
        <w:rPr>
          <w:rFonts w:asciiTheme="minorHAnsi" w:hAnsiTheme="minorHAnsi" w:cstheme="minorHAnsi"/>
          <w:color w:val="000000"/>
          <w:szCs w:val="24"/>
        </w:rPr>
        <w:t>Kingswood offers a range of financial solutions to clients, ranging from private individuals to some of the UK’s largest universities and institutions, providing investment advice and management, personal and company pensions and wealth planning.  Kingswood is focused on becoming a leading player in the wealth management market through targeted acquisitions in the UK and the US, with the ultimate goal of creating a global business.</w:t>
      </w:r>
    </w:p>
    <w:p w14:paraId="6B6DDDC8" w14:textId="77777777" w:rsidR="00AC7C1B" w:rsidRPr="00AC7C1B" w:rsidRDefault="00AC7C1B" w:rsidP="00BA2A61">
      <w:pPr>
        <w:rPr>
          <w:rFonts w:asciiTheme="minorHAnsi" w:hAnsiTheme="minorHAnsi"/>
          <w:szCs w:val="24"/>
        </w:rPr>
      </w:pPr>
    </w:p>
    <w:p w14:paraId="70E22E3A" w14:textId="0C8F0234" w:rsidR="00AC7C1B" w:rsidRPr="00AC7C1B" w:rsidRDefault="00AC7C1B" w:rsidP="00BA2A61">
      <w:pPr>
        <w:rPr>
          <w:rFonts w:asciiTheme="minorHAnsi" w:hAnsiTheme="minorHAnsi"/>
          <w:szCs w:val="24"/>
        </w:rPr>
      </w:pPr>
      <w:r w:rsidRPr="00AC7C1B">
        <w:rPr>
          <w:rFonts w:asciiTheme="minorHAnsi" w:hAnsiTheme="minorHAnsi"/>
          <w:szCs w:val="24"/>
        </w:rPr>
        <w:t>The firm now needs to hire a talented and ambitious regional finance manager to join its expanding team</w:t>
      </w:r>
      <w:r w:rsidR="00010060">
        <w:rPr>
          <w:rFonts w:asciiTheme="minorHAnsi" w:hAnsiTheme="minorHAnsi"/>
          <w:szCs w:val="24"/>
        </w:rPr>
        <w:t xml:space="preserve">, </w:t>
      </w:r>
      <w:r w:rsidR="00BA2A61">
        <w:rPr>
          <w:rFonts w:asciiTheme="minorHAnsi" w:hAnsiTheme="minorHAnsi"/>
          <w:szCs w:val="24"/>
        </w:rPr>
        <w:t>help support Kingswood’s growth</w:t>
      </w:r>
      <w:r w:rsidRPr="00AC7C1B">
        <w:rPr>
          <w:rFonts w:asciiTheme="minorHAnsi" w:hAnsiTheme="minorHAnsi"/>
          <w:szCs w:val="24"/>
        </w:rPr>
        <w:t xml:space="preserve"> strategy and build a robust </w:t>
      </w:r>
      <w:r w:rsidR="00010060">
        <w:rPr>
          <w:rFonts w:asciiTheme="minorHAnsi" w:hAnsiTheme="minorHAnsi"/>
          <w:szCs w:val="24"/>
        </w:rPr>
        <w:t xml:space="preserve">finance </w:t>
      </w:r>
      <w:r w:rsidRPr="00AC7C1B">
        <w:rPr>
          <w:rFonts w:asciiTheme="minorHAnsi" w:hAnsiTheme="minorHAnsi"/>
          <w:szCs w:val="24"/>
        </w:rPr>
        <w:t xml:space="preserve">platform for the future. </w:t>
      </w:r>
    </w:p>
    <w:p w14:paraId="3C201A8E" w14:textId="77777777" w:rsidR="00C52E02" w:rsidRPr="00AD3E3F" w:rsidRDefault="00C52E02" w:rsidP="00BA2A61">
      <w:pPr>
        <w:pStyle w:val="Heading2"/>
      </w:pPr>
    </w:p>
    <w:p w14:paraId="7FFE04EA" w14:textId="36A78604" w:rsidR="00C36A68" w:rsidRPr="00BA2A61" w:rsidRDefault="008971E5" w:rsidP="00BA2A61">
      <w:pPr>
        <w:pStyle w:val="Heading2"/>
      </w:pPr>
      <w:r w:rsidRPr="00BA2A61">
        <w:t>SUMMARY OF ROLE</w:t>
      </w:r>
    </w:p>
    <w:p w14:paraId="4F0F83CA" w14:textId="142CDF3A" w:rsidR="00910428" w:rsidRDefault="00910428" w:rsidP="00910428">
      <w:pPr>
        <w:rPr>
          <w:rFonts w:ascii="Lato" w:hAnsi="Lato"/>
          <w:color w:val="595959" w:themeColor="text1" w:themeTint="A6"/>
          <w:lang w:eastAsia="en-GB"/>
        </w:rPr>
      </w:pPr>
    </w:p>
    <w:p w14:paraId="4ACDABE5" w14:textId="65544A1F" w:rsidR="001638C9" w:rsidRDefault="00AD3E3F" w:rsidP="00BA2A61">
      <w:pPr>
        <w:shd w:val="clear" w:color="auto" w:fill="FFFFFF"/>
        <w:rPr>
          <w:rFonts w:asciiTheme="minorHAnsi" w:hAnsiTheme="minorHAnsi"/>
          <w:color w:val="000000"/>
          <w:szCs w:val="24"/>
        </w:rPr>
      </w:pPr>
      <w:r w:rsidRPr="00AC7C1B">
        <w:rPr>
          <w:rFonts w:asciiTheme="minorHAnsi" w:hAnsiTheme="minorHAnsi"/>
          <w:color w:val="000000"/>
          <w:szCs w:val="24"/>
        </w:rPr>
        <w:t xml:space="preserve">This is a critical </w:t>
      </w:r>
      <w:r w:rsidR="00AC7C1B" w:rsidRPr="00AC7C1B">
        <w:rPr>
          <w:rFonts w:asciiTheme="minorHAnsi" w:hAnsiTheme="minorHAnsi"/>
          <w:color w:val="000000"/>
          <w:szCs w:val="24"/>
        </w:rPr>
        <w:t xml:space="preserve">commercial finance and </w:t>
      </w:r>
      <w:r w:rsidRPr="00AC7C1B">
        <w:rPr>
          <w:rFonts w:asciiTheme="minorHAnsi" w:hAnsiTheme="minorHAnsi"/>
          <w:color w:val="000000"/>
          <w:szCs w:val="24"/>
        </w:rPr>
        <w:t>accounting role within a small finance function in an entrepreneurial, fast changing</w:t>
      </w:r>
      <w:r w:rsidR="007D45D0">
        <w:rPr>
          <w:rFonts w:asciiTheme="minorHAnsi" w:hAnsiTheme="minorHAnsi"/>
          <w:color w:val="000000"/>
          <w:szCs w:val="24"/>
        </w:rPr>
        <w:t xml:space="preserve"> company. </w:t>
      </w:r>
      <w:r w:rsidR="001638C9" w:rsidRPr="00AC7C1B">
        <w:rPr>
          <w:rFonts w:asciiTheme="minorHAnsi" w:hAnsiTheme="minorHAnsi"/>
          <w:color w:val="000000"/>
          <w:szCs w:val="24"/>
        </w:rPr>
        <w:t xml:space="preserve">A varied role </w:t>
      </w:r>
      <w:r w:rsidRPr="00AC7C1B">
        <w:rPr>
          <w:rFonts w:asciiTheme="minorHAnsi" w:hAnsiTheme="minorHAnsi"/>
          <w:color w:val="000000"/>
          <w:szCs w:val="24"/>
        </w:rPr>
        <w:t xml:space="preserve">managing day to day finance functions including revenue management, </w:t>
      </w:r>
      <w:r w:rsidR="001638C9" w:rsidRPr="00AC7C1B">
        <w:rPr>
          <w:rFonts w:asciiTheme="minorHAnsi" w:hAnsiTheme="minorHAnsi"/>
          <w:color w:val="000000"/>
          <w:szCs w:val="24"/>
        </w:rPr>
        <w:t xml:space="preserve">monthly </w:t>
      </w:r>
      <w:r w:rsidR="007D45D0">
        <w:rPr>
          <w:rFonts w:asciiTheme="minorHAnsi" w:hAnsiTheme="minorHAnsi"/>
          <w:color w:val="000000"/>
          <w:szCs w:val="24"/>
        </w:rPr>
        <w:t>f</w:t>
      </w:r>
      <w:r w:rsidR="00BA2A61">
        <w:rPr>
          <w:rFonts w:asciiTheme="minorHAnsi" w:hAnsiTheme="minorHAnsi"/>
          <w:color w:val="000000"/>
          <w:szCs w:val="24"/>
        </w:rPr>
        <w:t>inancial performance</w:t>
      </w:r>
      <w:r w:rsidR="001638C9" w:rsidRPr="00AC7C1B">
        <w:rPr>
          <w:rFonts w:asciiTheme="minorHAnsi" w:hAnsiTheme="minorHAnsi"/>
          <w:color w:val="000000"/>
          <w:szCs w:val="24"/>
        </w:rPr>
        <w:t xml:space="preserve"> and MI.</w:t>
      </w:r>
      <w:r w:rsidR="00AC7C1B" w:rsidRPr="00AC7C1B">
        <w:rPr>
          <w:rFonts w:asciiTheme="minorHAnsi" w:hAnsiTheme="minorHAnsi"/>
          <w:color w:val="000000"/>
          <w:szCs w:val="24"/>
        </w:rPr>
        <w:t xml:space="preserve"> </w:t>
      </w:r>
      <w:r w:rsidR="00BA2A61">
        <w:rPr>
          <w:rFonts w:asciiTheme="minorHAnsi" w:hAnsiTheme="minorHAnsi"/>
          <w:color w:val="000000"/>
          <w:szCs w:val="24"/>
        </w:rPr>
        <w:t>The regional finance manager also plays a critical role supporting both group and regional management in assessing acquisitions.</w:t>
      </w:r>
    </w:p>
    <w:p w14:paraId="041D5F20" w14:textId="77777777" w:rsidR="00010060" w:rsidRDefault="00010060" w:rsidP="00BA2A61">
      <w:pPr>
        <w:shd w:val="clear" w:color="auto" w:fill="FFFFFF"/>
        <w:rPr>
          <w:rFonts w:asciiTheme="minorHAnsi" w:hAnsiTheme="minorHAnsi"/>
          <w:color w:val="000000"/>
          <w:szCs w:val="24"/>
        </w:rPr>
      </w:pPr>
    </w:p>
    <w:p w14:paraId="75D70D0A" w14:textId="5213A674" w:rsidR="00010060" w:rsidRPr="00AC7C1B" w:rsidRDefault="00010060" w:rsidP="00BA2A61">
      <w:pPr>
        <w:shd w:val="clear" w:color="auto" w:fill="FFFFFF"/>
        <w:rPr>
          <w:rFonts w:asciiTheme="minorHAnsi" w:hAnsiTheme="minorHAnsi"/>
          <w:color w:val="000000"/>
          <w:szCs w:val="24"/>
        </w:rPr>
      </w:pPr>
      <w:r>
        <w:rPr>
          <w:rFonts w:asciiTheme="minorHAnsi" w:hAnsiTheme="minorHAnsi"/>
          <w:color w:val="000000"/>
          <w:szCs w:val="24"/>
        </w:rPr>
        <w:t>This role is a key member of the global finance team, helping to shape and implement a world-class finance function to support the growth of the Kingswood group.</w:t>
      </w:r>
      <w:r w:rsidR="001E7058">
        <w:rPr>
          <w:rFonts w:asciiTheme="minorHAnsi" w:hAnsiTheme="minorHAnsi"/>
          <w:color w:val="000000"/>
          <w:szCs w:val="24"/>
        </w:rPr>
        <w:t xml:space="preserve">  </w:t>
      </w:r>
      <w:r w:rsidR="001E7058" w:rsidRPr="00AC7C1B">
        <w:rPr>
          <w:rFonts w:asciiTheme="minorHAnsi" w:hAnsiTheme="minorHAnsi"/>
          <w:color w:val="000000"/>
          <w:szCs w:val="24"/>
        </w:rPr>
        <w:t xml:space="preserve">Most critically, this roles serves as a partner to </w:t>
      </w:r>
      <w:r w:rsidR="001E7058">
        <w:rPr>
          <w:rFonts w:asciiTheme="minorHAnsi" w:hAnsiTheme="minorHAnsi"/>
          <w:color w:val="000000"/>
          <w:szCs w:val="24"/>
        </w:rPr>
        <w:t>the Regional Director</w:t>
      </w:r>
      <w:r w:rsidR="001E7058" w:rsidRPr="00AC7C1B">
        <w:rPr>
          <w:rFonts w:asciiTheme="minorHAnsi" w:hAnsiTheme="minorHAnsi"/>
          <w:color w:val="000000"/>
          <w:szCs w:val="24"/>
        </w:rPr>
        <w:t xml:space="preserve">, </w:t>
      </w:r>
      <w:r w:rsidR="001E7058">
        <w:rPr>
          <w:rFonts w:asciiTheme="minorHAnsi" w:hAnsiTheme="minorHAnsi"/>
          <w:color w:val="000000"/>
          <w:szCs w:val="24"/>
        </w:rPr>
        <w:t xml:space="preserve">providing commercial and financial support </w:t>
      </w:r>
      <w:r w:rsidR="001E7058" w:rsidRPr="00AC7C1B">
        <w:rPr>
          <w:rFonts w:asciiTheme="minorHAnsi" w:hAnsiTheme="minorHAnsi"/>
          <w:color w:val="000000"/>
          <w:szCs w:val="24"/>
        </w:rPr>
        <w:t>in th</w:t>
      </w:r>
      <w:r w:rsidR="00593175">
        <w:rPr>
          <w:rFonts w:asciiTheme="minorHAnsi" w:hAnsiTheme="minorHAnsi"/>
          <w:color w:val="000000"/>
          <w:szCs w:val="24"/>
        </w:rPr>
        <w:t>e management and growth of the</w:t>
      </w:r>
      <w:r w:rsidR="001E7058" w:rsidRPr="00AC7C1B">
        <w:rPr>
          <w:rFonts w:asciiTheme="minorHAnsi" w:hAnsiTheme="minorHAnsi"/>
          <w:color w:val="000000"/>
          <w:szCs w:val="24"/>
        </w:rPr>
        <w:t xml:space="preserve"> business.</w:t>
      </w:r>
    </w:p>
    <w:p w14:paraId="5CA91C28" w14:textId="77777777" w:rsidR="00C52E02" w:rsidRPr="00AC7C1B" w:rsidRDefault="00C52E02" w:rsidP="00910428">
      <w:pPr>
        <w:pStyle w:val="Body"/>
        <w:jc w:val="both"/>
        <w:rPr>
          <w:rFonts w:asciiTheme="minorHAnsi" w:hAnsiTheme="minorHAnsi" w:cs="Arial"/>
          <w:color w:val="auto"/>
          <w:sz w:val="24"/>
          <w:szCs w:val="24"/>
        </w:rPr>
      </w:pPr>
    </w:p>
    <w:p w14:paraId="7325974B" w14:textId="10444EFB" w:rsidR="00910428" w:rsidRPr="007D45D0" w:rsidRDefault="008971E5" w:rsidP="00910428">
      <w:pPr>
        <w:pStyle w:val="Body"/>
        <w:jc w:val="both"/>
        <w:rPr>
          <w:rFonts w:asciiTheme="minorHAnsi" w:hAnsiTheme="minorHAnsi" w:cs="Arial"/>
          <w:b/>
          <w:color w:val="auto"/>
          <w:sz w:val="24"/>
          <w:szCs w:val="24"/>
        </w:rPr>
      </w:pPr>
      <w:r w:rsidRPr="007D45D0">
        <w:rPr>
          <w:rFonts w:asciiTheme="minorHAnsi" w:hAnsiTheme="minorHAnsi" w:cs="Arial"/>
          <w:b/>
          <w:color w:val="auto"/>
          <w:sz w:val="24"/>
          <w:szCs w:val="24"/>
        </w:rPr>
        <w:t>RESPONSIBILITIES</w:t>
      </w:r>
    </w:p>
    <w:p w14:paraId="042A0306" w14:textId="77777777" w:rsidR="0020032A" w:rsidRPr="007D45D0" w:rsidRDefault="0020032A" w:rsidP="0020032A">
      <w:pPr>
        <w:pStyle w:val="Body"/>
        <w:rPr>
          <w:rFonts w:asciiTheme="minorHAnsi" w:hAnsiTheme="minorHAnsi" w:cs="Arial"/>
          <w:color w:val="auto"/>
          <w:sz w:val="24"/>
          <w:szCs w:val="24"/>
        </w:rPr>
      </w:pPr>
    </w:p>
    <w:p w14:paraId="179ACC2F" w14:textId="33355F2B" w:rsidR="00813C35" w:rsidRPr="007D45D0" w:rsidRDefault="00AC7C1B" w:rsidP="00813C35">
      <w:pPr>
        <w:pStyle w:val="NormalWeb"/>
        <w:spacing w:before="0" w:beforeAutospacing="0" w:after="0" w:afterAutospacing="0"/>
        <w:jc w:val="both"/>
        <w:rPr>
          <w:rFonts w:asciiTheme="minorHAnsi" w:hAnsiTheme="minorHAnsi" w:cstheme="minorHAnsi"/>
          <w:b/>
          <w:bCs/>
        </w:rPr>
      </w:pPr>
      <w:r w:rsidRPr="007D45D0">
        <w:rPr>
          <w:rFonts w:asciiTheme="minorHAnsi" w:hAnsiTheme="minorHAnsi" w:cstheme="minorHAnsi"/>
          <w:b/>
          <w:bCs/>
        </w:rPr>
        <w:t>Key tasks include:</w:t>
      </w:r>
    </w:p>
    <w:p w14:paraId="62E62C10" w14:textId="77777777" w:rsidR="00AC7C1B" w:rsidRPr="007D45D0" w:rsidRDefault="00AC7C1B" w:rsidP="00813C35">
      <w:pPr>
        <w:pStyle w:val="NormalWeb"/>
        <w:spacing w:before="0" w:beforeAutospacing="0" w:after="0" w:afterAutospacing="0"/>
        <w:jc w:val="both"/>
        <w:rPr>
          <w:rFonts w:asciiTheme="minorHAnsi" w:hAnsiTheme="minorHAnsi" w:cstheme="minorHAnsi"/>
          <w:b/>
          <w:bCs/>
        </w:rPr>
      </w:pPr>
    </w:p>
    <w:p w14:paraId="4D4938D7" w14:textId="0FF8F7F2" w:rsidR="00AC7C1B" w:rsidRPr="007D45D0" w:rsidRDefault="00AC7C1B" w:rsidP="00AC7C1B">
      <w:pPr>
        <w:pStyle w:val="ListParagraph"/>
        <w:numPr>
          <w:ilvl w:val="0"/>
          <w:numId w:val="34"/>
        </w:numPr>
        <w:spacing w:after="0" w:line="240" w:lineRule="auto"/>
        <w:rPr>
          <w:rFonts w:eastAsia="Times New Roman"/>
          <w:sz w:val="24"/>
          <w:szCs w:val="24"/>
        </w:rPr>
      </w:pPr>
      <w:r w:rsidRPr="007D45D0">
        <w:rPr>
          <w:rFonts w:eastAsia="Times New Roman"/>
          <w:sz w:val="24"/>
          <w:szCs w:val="24"/>
        </w:rPr>
        <w:t>Establish an operating framework with corporate finance to ensure that all regional financial transactions are properly recorded and reported</w:t>
      </w:r>
    </w:p>
    <w:p w14:paraId="3347920C" w14:textId="18F0C5FE" w:rsidR="00AC7C1B" w:rsidRPr="007D45D0" w:rsidRDefault="00AC7C1B" w:rsidP="00AC7C1B">
      <w:pPr>
        <w:pStyle w:val="ListParagraph"/>
        <w:numPr>
          <w:ilvl w:val="0"/>
          <w:numId w:val="34"/>
        </w:numPr>
        <w:spacing w:after="0" w:line="240" w:lineRule="auto"/>
        <w:rPr>
          <w:rFonts w:eastAsia="Times New Roman"/>
          <w:sz w:val="24"/>
          <w:szCs w:val="24"/>
        </w:rPr>
      </w:pPr>
      <w:r w:rsidRPr="007D45D0">
        <w:rPr>
          <w:rFonts w:eastAsia="Times New Roman"/>
          <w:sz w:val="24"/>
          <w:szCs w:val="24"/>
        </w:rPr>
        <w:lastRenderedPageBreak/>
        <w:t xml:space="preserve">Monitor and review regional financial performance through </w:t>
      </w:r>
      <w:r w:rsidR="007D45D0">
        <w:rPr>
          <w:rFonts w:eastAsia="Times New Roman"/>
          <w:sz w:val="24"/>
          <w:szCs w:val="24"/>
        </w:rPr>
        <w:t xml:space="preserve">the </w:t>
      </w:r>
      <w:r w:rsidRPr="007D45D0">
        <w:rPr>
          <w:rFonts w:eastAsia="Times New Roman"/>
          <w:sz w:val="24"/>
          <w:szCs w:val="24"/>
        </w:rPr>
        <w:t>monthly management accounts process and examine all financial reports and data closely to check for discrepancies</w:t>
      </w:r>
    </w:p>
    <w:p w14:paraId="5BBA9C1E" w14:textId="77777777" w:rsidR="00AC7C1B" w:rsidRPr="007D45D0" w:rsidRDefault="00AC7C1B" w:rsidP="00AC7C1B">
      <w:pPr>
        <w:pStyle w:val="ListParagraph"/>
        <w:numPr>
          <w:ilvl w:val="0"/>
          <w:numId w:val="34"/>
        </w:numPr>
        <w:spacing w:after="0" w:line="240" w:lineRule="auto"/>
        <w:rPr>
          <w:rFonts w:eastAsia="Times New Roman"/>
          <w:sz w:val="24"/>
          <w:szCs w:val="24"/>
        </w:rPr>
      </w:pPr>
      <w:r w:rsidRPr="007D45D0">
        <w:rPr>
          <w:rFonts w:eastAsia="Times New Roman"/>
          <w:sz w:val="24"/>
          <w:szCs w:val="24"/>
        </w:rPr>
        <w:t>Enhance systems where appropriate to prevent errors in data collection and calculations</w:t>
      </w:r>
    </w:p>
    <w:p w14:paraId="210408DC" w14:textId="574198D6" w:rsidR="00AC7C1B" w:rsidRPr="007D45D0" w:rsidRDefault="00AC7C1B" w:rsidP="00AC7C1B">
      <w:pPr>
        <w:pStyle w:val="ListParagraph"/>
        <w:numPr>
          <w:ilvl w:val="0"/>
          <w:numId w:val="34"/>
        </w:numPr>
        <w:spacing w:after="0" w:line="240" w:lineRule="auto"/>
        <w:rPr>
          <w:rFonts w:eastAsia="Times New Roman"/>
          <w:sz w:val="24"/>
          <w:szCs w:val="24"/>
        </w:rPr>
      </w:pPr>
      <w:r w:rsidRPr="007D45D0">
        <w:rPr>
          <w:rFonts w:eastAsia="Times New Roman"/>
          <w:sz w:val="24"/>
          <w:szCs w:val="24"/>
        </w:rPr>
        <w:t>Assist in develop</w:t>
      </w:r>
      <w:r w:rsidR="007D45D0">
        <w:rPr>
          <w:rFonts w:eastAsia="Times New Roman"/>
          <w:sz w:val="24"/>
          <w:szCs w:val="24"/>
        </w:rPr>
        <w:t>ing and implementing quality</w:t>
      </w:r>
      <w:r w:rsidRPr="007D45D0">
        <w:rPr>
          <w:rFonts w:eastAsia="Times New Roman"/>
          <w:sz w:val="24"/>
          <w:szCs w:val="24"/>
        </w:rPr>
        <w:t xml:space="preserve"> MI across the business</w:t>
      </w:r>
    </w:p>
    <w:p w14:paraId="32D4B138" w14:textId="7C232767" w:rsidR="00AC7C1B" w:rsidRDefault="00AC7C1B" w:rsidP="00AC7C1B">
      <w:pPr>
        <w:pStyle w:val="ListParagraph"/>
        <w:numPr>
          <w:ilvl w:val="0"/>
          <w:numId w:val="34"/>
        </w:numPr>
        <w:spacing w:after="0" w:line="240" w:lineRule="auto"/>
        <w:rPr>
          <w:rFonts w:eastAsia="Times New Roman"/>
          <w:sz w:val="24"/>
          <w:szCs w:val="24"/>
        </w:rPr>
      </w:pPr>
      <w:r w:rsidRPr="007D45D0">
        <w:rPr>
          <w:rFonts w:eastAsia="Times New Roman"/>
          <w:sz w:val="24"/>
          <w:szCs w:val="24"/>
        </w:rPr>
        <w:t>Develop a regional budgeting process with associated reporting framework  </w:t>
      </w:r>
    </w:p>
    <w:p w14:paraId="4193CCED" w14:textId="5E2984E0" w:rsidR="00725A88" w:rsidRPr="007D45D0" w:rsidRDefault="00725A88" w:rsidP="00AC7C1B">
      <w:pPr>
        <w:pStyle w:val="ListParagraph"/>
        <w:numPr>
          <w:ilvl w:val="0"/>
          <w:numId w:val="34"/>
        </w:numPr>
        <w:spacing w:after="0" w:line="240" w:lineRule="auto"/>
        <w:rPr>
          <w:rFonts w:eastAsia="Times New Roman"/>
          <w:sz w:val="24"/>
          <w:szCs w:val="24"/>
        </w:rPr>
      </w:pPr>
      <w:r w:rsidRPr="007D45D0">
        <w:rPr>
          <w:rFonts w:eastAsia="Times New Roman"/>
          <w:sz w:val="24"/>
          <w:szCs w:val="24"/>
        </w:rPr>
        <w:t>Contribute to financial strategy including risk mitigation and forecasting</w:t>
      </w:r>
    </w:p>
    <w:p w14:paraId="249F8E42" w14:textId="15EDE42C" w:rsidR="00AC7C1B" w:rsidRPr="007D45D0" w:rsidRDefault="00AC7C1B" w:rsidP="00AC7C1B">
      <w:pPr>
        <w:pStyle w:val="ListParagraph"/>
        <w:numPr>
          <w:ilvl w:val="0"/>
          <w:numId w:val="34"/>
        </w:numPr>
        <w:spacing w:after="0" w:line="240" w:lineRule="auto"/>
        <w:rPr>
          <w:rFonts w:eastAsia="Times New Roman"/>
          <w:sz w:val="24"/>
          <w:szCs w:val="24"/>
        </w:rPr>
      </w:pPr>
      <w:r w:rsidRPr="007D45D0">
        <w:rPr>
          <w:rFonts w:eastAsia="Times New Roman"/>
          <w:sz w:val="24"/>
          <w:szCs w:val="24"/>
        </w:rPr>
        <w:t xml:space="preserve">Review all </w:t>
      </w:r>
      <w:r w:rsidR="00010060" w:rsidRPr="007D45D0">
        <w:rPr>
          <w:rFonts w:eastAsia="Times New Roman"/>
          <w:sz w:val="24"/>
          <w:szCs w:val="24"/>
        </w:rPr>
        <w:t xml:space="preserve">regional </w:t>
      </w:r>
      <w:r w:rsidRPr="007D45D0">
        <w:rPr>
          <w:rFonts w:eastAsia="Times New Roman"/>
          <w:sz w:val="24"/>
          <w:szCs w:val="24"/>
        </w:rPr>
        <w:t>financial plans and budgets regularly to identify variances and report significant issues to management</w:t>
      </w:r>
    </w:p>
    <w:p w14:paraId="4D327D4B" w14:textId="5E9167A3" w:rsidR="00AC7C1B" w:rsidRPr="007D45D0" w:rsidRDefault="00AC7C1B" w:rsidP="00AC7C1B">
      <w:pPr>
        <w:pStyle w:val="ListParagraph"/>
        <w:numPr>
          <w:ilvl w:val="0"/>
          <w:numId w:val="34"/>
        </w:numPr>
        <w:spacing w:after="0" w:line="240" w:lineRule="auto"/>
        <w:rPr>
          <w:rFonts w:eastAsia="Times New Roman"/>
          <w:sz w:val="24"/>
          <w:szCs w:val="24"/>
        </w:rPr>
      </w:pPr>
      <w:r w:rsidRPr="007D45D0">
        <w:rPr>
          <w:rFonts w:eastAsia="Times New Roman"/>
          <w:sz w:val="24"/>
          <w:szCs w:val="24"/>
        </w:rPr>
        <w:t xml:space="preserve">Assist the </w:t>
      </w:r>
      <w:r w:rsidR="00C41B71">
        <w:rPr>
          <w:rFonts w:eastAsia="Times New Roman"/>
          <w:sz w:val="24"/>
          <w:szCs w:val="24"/>
        </w:rPr>
        <w:t xml:space="preserve">Regional Director and/or </w:t>
      </w:r>
      <w:r w:rsidRPr="007D45D0">
        <w:rPr>
          <w:rFonts w:eastAsia="Times New Roman"/>
          <w:sz w:val="24"/>
          <w:szCs w:val="24"/>
        </w:rPr>
        <w:t>CFO in presenting reports to senior executives, stakeholders, and board members</w:t>
      </w:r>
    </w:p>
    <w:p w14:paraId="2CB75733" w14:textId="3CF2BBFA" w:rsidR="00AC7C1B" w:rsidRPr="007D45D0" w:rsidRDefault="00AC7C1B" w:rsidP="00AC7C1B">
      <w:pPr>
        <w:pStyle w:val="ListParagraph"/>
        <w:numPr>
          <w:ilvl w:val="0"/>
          <w:numId w:val="34"/>
        </w:numPr>
        <w:spacing w:after="0" w:line="240" w:lineRule="auto"/>
        <w:rPr>
          <w:rFonts w:eastAsia="Times New Roman"/>
          <w:sz w:val="24"/>
          <w:szCs w:val="24"/>
        </w:rPr>
      </w:pPr>
      <w:r w:rsidRPr="007D45D0">
        <w:rPr>
          <w:rFonts w:eastAsia="Times New Roman"/>
          <w:sz w:val="24"/>
          <w:szCs w:val="24"/>
        </w:rPr>
        <w:t xml:space="preserve">Supervise, manage and </w:t>
      </w:r>
      <w:r w:rsidR="00010060" w:rsidRPr="007D45D0">
        <w:rPr>
          <w:rFonts w:eastAsia="Times New Roman"/>
          <w:sz w:val="24"/>
          <w:szCs w:val="24"/>
        </w:rPr>
        <w:t xml:space="preserve">mentor </w:t>
      </w:r>
      <w:r w:rsidR="007D45D0">
        <w:rPr>
          <w:rFonts w:eastAsia="Times New Roman"/>
          <w:sz w:val="24"/>
          <w:szCs w:val="24"/>
        </w:rPr>
        <w:t xml:space="preserve">regional </w:t>
      </w:r>
      <w:r w:rsidR="00417637">
        <w:rPr>
          <w:rFonts w:eastAsia="Times New Roman"/>
          <w:sz w:val="24"/>
          <w:szCs w:val="24"/>
        </w:rPr>
        <w:t>finance team</w:t>
      </w:r>
      <w:r w:rsidR="00010060" w:rsidRPr="007D45D0">
        <w:rPr>
          <w:rFonts w:eastAsia="Times New Roman"/>
          <w:sz w:val="24"/>
          <w:szCs w:val="24"/>
        </w:rPr>
        <w:t xml:space="preserve"> staff</w:t>
      </w:r>
      <w:r w:rsidRPr="007D45D0">
        <w:rPr>
          <w:rFonts w:eastAsia="Times New Roman"/>
          <w:sz w:val="24"/>
          <w:szCs w:val="24"/>
        </w:rPr>
        <w:t xml:space="preserve"> </w:t>
      </w:r>
    </w:p>
    <w:p w14:paraId="10990AAF" w14:textId="283AD795" w:rsidR="00AC7C1B" w:rsidRPr="007D45D0" w:rsidRDefault="00AC7C1B" w:rsidP="00AC7C1B">
      <w:pPr>
        <w:pStyle w:val="ListParagraph"/>
        <w:numPr>
          <w:ilvl w:val="0"/>
          <w:numId w:val="34"/>
        </w:numPr>
        <w:spacing w:after="0" w:line="240" w:lineRule="auto"/>
        <w:rPr>
          <w:rFonts w:eastAsia="Times New Roman"/>
          <w:sz w:val="24"/>
          <w:szCs w:val="24"/>
        </w:rPr>
      </w:pPr>
      <w:r w:rsidRPr="007D45D0">
        <w:rPr>
          <w:rFonts w:eastAsia="Times New Roman"/>
          <w:sz w:val="24"/>
          <w:szCs w:val="24"/>
        </w:rPr>
        <w:t>Identification, and adoption of, automated processes where</w:t>
      </w:r>
      <w:r w:rsidR="007D45D0">
        <w:rPr>
          <w:rFonts w:eastAsia="Times New Roman"/>
          <w:sz w:val="24"/>
          <w:szCs w:val="24"/>
        </w:rPr>
        <w:t xml:space="preserve"> appropriate, and cost savings initiatives</w:t>
      </w:r>
    </w:p>
    <w:p w14:paraId="5A3B962B" w14:textId="77777777" w:rsidR="00AC7C1B" w:rsidRPr="007D45D0" w:rsidRDefault="00AC7C1B" w:rsidP="00AC7C1B">
      <w:pPr>
        <w:pStyle w:val="ListParagraph"/>
        <w:numPr>
          <w:ilvl w:val="0"/>
          <w:numId w:val="34"/>
        </w:numPr>
        <w:spacing w:after="0" w:line="240" w:lineRule="auto"/>
        <w:rPr>
          <w:rFonts w:eastAsia="Times New Roman"/>
          <w:sz w:val="24"/>
          <w:szCs w:val="24"/>
        </w:rPr>
      </w:pPr>
      <w:r w:rsidRPr="007D45D0">
        <w:rPr>
          <w:rFonts w:eastAsia="Times New Roman"/>
          <w:sz w:val="24"/>
          <w:szCs w:val="24"/>
        </w:rPr>
        <w:t>Provide financial analyses as needed, in particular for capital investments, acquisitions, and contract negotiations</w:t>
      </w:r>
    </w:p>
    <w:p w14:paraId="0F08C2B2" w14:textId="55678CCD" w:rsidR="00AC7C1B" w:rsidRPr="007D45D0" w:rsidRDefault="00AC7C1B" w:rsidP="00AC7C1B">
      <w:pPr>
        <w:pStyle w:val="ListParagraph"/>
        <w:numPr>
          <w:ilvl w:val="0"/>
          <w:numId w:val="34"/>
        </w:numPr>
        <w:spacing w:after="0" w:line="240" w:lineRule="auto"/>
        <w:rPr>
          <w:rFonts w:eastAsia="Times New Roman"/>
          <w:sz w:val="24"/>
          <w:szCs w:val="24"/>
        </w:rPr>
      </w:pPr>
      <w:r w:rsidRPr="007D45D0">
        <w:rPr>
          <w:rFonts w:eastAsia="Times New Roman"/>
          <w:sz w:val="24"/>
          <w:szCs w:val="24"/>
        </w:rPr>
        <w:t xml:space="preserve">Lead financial due diligence of </w:t>
      </w:r>
      <w:r w:rsidR="007D45D0">
        <w:rPr>
          <w:rFonts w:eastAsia="Times New Roman"/>
          <w:sz w:val="24"/>
          <w:szCs w:val="24"/>
        </w:rPr>
        <w:t xml:space="preserve">regional </w:t>
      </w:r>
      <w:r w:rsidRPr="007D45D0">
        <w:rPr>
          <w:rFonts w:eastAsia="Times New Roman"/>
          <w:sz w:val="24"/>
          <w:szCs w:val="24"/>
        </w:rPr>
        <w:t>acquisition targets</w:t>
      </w:r>
    </w:p>
    <w:p w14:paraId="5E21F21E" w14:textId="77777777" w:rsidR="00AC7C1B" w:rsidRPr="00695D37" w:rsidRDefault="00AC7C1B" w:rsidP="00AC7C1B"/>
    <w:p w14:paraId="3DC6AEBF" w14:textId="7A0BBB88" w:rsidR="00C9105F" w:rsidRPr="007D45D0" w:rsidRDefault="00C9105F" w:rsidP="00C9105F">
      <w:pPr>
        <w:rPr>
          <w:rFonts w:asciiTheme="minorHAnsi" w:hAnsiTheme="minorHAnsi"/>
          <w:b/>
          <w:szCs w:val="24"/>
        </w:rPr>
      </w:pPr>
      <w:r w:rsidRPr="007D45D0">
        <w:rPr>
          <w:rFonts w:asciiTheme="minorHAnsi" w:hAnsiTheme="minorHAnsi"/>
          <w:b/>
          <w:szCs w:val="24"/>
        </w:rPr>
        <w:t>Pre-Requisites</w:t>
      </w:r>
      <w:r w:rsidR="001712C6">
        <w:rPr>
          <w:rFonts w:asciiTheme="minorHAnsi" w:hAnsiTheme="minorHAnsi"/>
          <w:b/>
          <w:szCs w:val="24"/>
        </w:rPr>
        <w:t>:</w:t>
      </w:r>
    </w:p>
    <w:p w14:paraId="0A2AA5A3" w14:textId="77777777" w:rsidR="00C9105F" w:rsidRPr="007D45D0" w:rsidRDefault="00C9105F" w:rsidP="00C9105F">
      <w:pPr>
        <w:rPr>
          <w:rFonts w:asciiTheme="minorHAnsi" w:hAnsiTheme="minorHAnsi"/>
          <w:b/>
          <w:szCs w:val="24"/>
        </w:rPr>
      </w:pPr>
    </w:p>
    <w:p w14:paraId="11AF896B" w14:textId="16377FA0" w:rsidR="00292132" w:rsidRPr="007D45D0" w:rsidRDefault="00292132" w:rsidP="00C9105F">
      <w:pPr>
        <w:pStyle w:val="ListParagraph"/>
        <w:numPr>
          <w:ilvl w:val="0"/>
          <w:numId w:val="33"/>
        </w:numPr>
        <w:spacing w:after="0" w:line="240" w:lineRule="auto"/>
        <w:rPr>
          <w:rFonts w:eastAsia="Times New Roman"/>
          <w:sz w:val="24"/>
          <w:szCs w:val="24"/>
        </w:rPr>
      </w:pPr>
      <w:r w:rsidRPr="007D45D0">
        <w:rPr>
          <w:rFonts w:eastAsia="Times New Roman"/>
          <w:sz w:val="24"/>
          <w:szCs w:val="24"/>
        </w:rPr>
        <w:t>Strong academic background</w:t>
      </w:r>
    </w:p>
    <w:p w14:paraId="2121264C" w14:textId="05019E95" w:rsidR="00C9105F" w:rsidRPr="007D45D0" w:rsidRDefault="00C41B71" w:rsidP="00C9105F">
      <w:pPr>
        <w:pStyle w:val="ListParagraph"/>
        <w:numPr>
          <w:ilvl w:val="0"/>
          <w:numId w:val="33"/>
        </w:numPr>
        <w:spacing w:after="0" w:line="240" w:lineRule="auto"/>
        <w:rPr>
          <w:rFonts w:eastAsia="Times New Roman"/>
          <w:sz w:val="24"/>
          <w:szCs w:val="24"/>
        </w:rPr>
      </w:pPr>
      <w:r>
        <w:rPr>
          <w:rFonts w:eastAsia="Times New Roman"/>
          <w:sz w:val="24"/>
          <w:szCs w:val="24"/>
        </w:rPr>
        <w:t>Accounting</w:t>
      </w:r>
      <w:r w:rsidR="00C9105F" w:rsidRPr="007D45D0">
        <w:rPr>
          <w:rFonts w:eastAsia="Times New Roman"/>
          <w:sz w:val="24"/>
          <w:szCs w:val="24"/>
        </w:rPr>
        <w:t xml:space="preserve"> qualification</w:t>
      </w:r>
    </w:p>
    <w:p w14:paraId="0FC70169" w14:textId="643AF61C" w:rsidR="00C9105F" w:rsidRPr="007D45D0" w:rsidRDefault="007D45D0" w:rsidP="00C9105F">
      <w:pPr>
        <w:pStyle w:val="ListParagraph"/>
        <w:numPr>
          <w:ilvl w:val="0"/>
          <w:numId w:val="33"/>
        </w:numPr>
        <w:spacing w:after="0" w:line="240" w:lineRule="auto"/>
        <w:rPr>
          <w:rFonts w:eastAsia="Times New Roman"/>
          <w:sz w:val="24"/>
          <w:szCs w:val="24"/>
        </w:rPr>
      </w:pPr>
      <w:r>
        <w:rPr>
          <w:rFonts w:eastAsia="Times New Roman"/>
          <w:sz w:val="24"/>
          <w:szCs w:val="24"/>
        </w:rPr>
        <w:t xml:space="preserve">Minimum </w:t>
      </w:r>
      <w:r w:rsidR="00593175">
        <w:rPr>
          <w:rFonts w:eastAsia="Times New Roman"/>
          <w:sz w:val="24"/>
          <w:szCs w:val="24"/>
        </w:rPr>
        <w:t>10</w:t>
      </w:r>
      <w:r w:rsidR="00292132" w:rsidRPr="007D45D0">
        <w:rPr>
          <w:rFonts w:eastAsia="Times New Roman"/>
          <w:sz w:val="24"/>
          <w:szCs w:val="24"/>
        </w:rPr>
        <w:t xml:space="preserve"> </w:t>
      </w:r>
      <w:r w:rsidR="00C2090F" w:rsidRPr="007D45D0">
        <w:rPr>
          <w:rFonts w:eastAsia="Times New Roman"/>
          <w:sz w:val="24"/>
          <w:szCs w:val="24"/>
        </w:rPr>
        <w:t>years’ experience</w:t>
      </w:r>
      <w:r w:rsidR="00C41B71">
        <w:rPr>
          <w:rFonts w:eastAsia="Times New Roman"/>
          <w:sz w:val="24"/>
          <w:szCs w:val="24"/>
        </w:rPr>
        <w:t>, preferably in wealth planning and/or investment management</w:t>
      </w:r>
    </w:p>
    <w:p w14:paraId="608DDDC7" w14:textId="340A0D8D" w:rsidR="00C9105F" w:rsidRPr="007D45D0" w:rsidRDefault="00292132" w:rsidP="00C9105F">
      <w:pPr>
        <w:pStyle w:val="ListParagraph"/>
        <w:numPr>
          <w:ilvl w:val="0"/>
          <w:numId w:val="33"/>
        </w:numPr>
        <w:spacing w:after="0" w:line="240" w:lineRule="auto"/>
        <w:rPr>
          <w:rFonts w:eastAsia="Times New Roman"/>
          <w:sz w:val="24"/>
          <w:szCs w:val="24"/>
        </w:rPr>
      </w:pPr>
      <w:r w:rsidRPr="007D45D0">
        <w:rPr>
          <w:rFonts w:eastAsia="Times New Roman"/>
          <w:sz w:val="24"/>
          <w:szCs w:val="24"/>
        </w:rPr>
        <w:t>Must have worked in a small</w:t>
      </w:r>
      <w:r w:rsidR="00C9105F" w:rsidRPr="007D45D0">
        <w:rPr>
          <w:rFonts w:eastAsia="Times New Roman"/>
          <w:sz w:val="24"/>
          <w:szCs w:val="24"/>
        </w:rPr>
        <w:t>, entrepreneurial firm with strong growth mandate</w:t>
      </w:r>
    </w:p>
    <w:p w14:paraId="1BC2A7BA" w14:textId="15A944CB" w:rsidR="00C9105F" w:rsidRPr="007D45D0" w:rsidRDefault="00C9105F" w:rsidP="00C9105F">
      <w:pPr>
        <w:pStyle w:val="ListParagraph"/>
        <w:numPr>
          <w:ilvl w:val="0"/>
          <w:numId w:val="33"/>
        </w:numPr>
        <w:spacing w:after="0" w:line="240" w:lineRule="auto"/>
        <w:rPr>
          <w:rFonts w:eastAsia="Times New Roman"/>
          <w:sz w:val="24"/>
          <w:szCs w:val="24"/>
        </w:rPr>
      </w:pPr>
      <w:r w:rsidRPr="007D45D0">
        <w:rPr>
          <w:rFonts w:eastAsia="Times New Roman"/>
          <w:sz w:val="24"/>
          <w:szCs w:val="24"/>
        </w:rPr>
        <w:t>Attention to detail is critical</w:t>
      </w:r>
    </w:p>
    <w:p w14:paraId="3D8203D2" w14:textId="07F72377" w:rsidR="00C9105F" w:rsidRPr="007D45D0" w:rsidRDefault="00C9105F" w:rsidP="00C9105F">
      <w:pPr>
        <w:pStyle w:val="ListParagraph"/>
        <w:numPr>
          <w:ilvl w:val="0"/>
          <w:numId w:val="33"/>
        </w:numPr>
        <w:spacing w:after="0" w:line="240" w:lineRule="auto"/>
        <w:rPr>
          <w:rFonts w:eastAsia="Times New Roman"/>
          <w:sz w:val="24"/>
          <w:szCs w:val="24"/>
        </w:rPr>
      </w:pPr>
      <w:r w:rsidRPr="007D45D0">
        <w:rPr>
          <w:rFonts w:eastAsia="Times New Roman"/>
          <w:sz w:val="24"/>
          <w:szCs w:val="24"/>
        </w:rPr>
        <w:t>Strong communicator, comfortable working under pressure and to tight deadlines</w:t>
      </w:r>
    </w:p>
    <w:p w14:paraId="3FD951AD" w14:textId="77777777" w:rsidR="00C9105F" w:rsidRPr="007D45D0" w:rsidRDefault="00C9105F" w:rsidP="00C9105F">
      <w:pPr>
        <w:pStyle w:val="ListParagraph"/>
        <w:numPr>
          <w:ilvl w:val="0"/>
          <w:numId w:val="33"/>
        </w:numPr>
        <w:spacing w:after="0" w:line="240" w:lineRule="auto"/>
        <w:rPr>
          <w:rFonts w:eastAsia="Times New Roman"/>
          <w:sz w:val="24"/>
          <w:szCs w:val="24"/>
        </w:rPr>
      </w:pPr>
      <w:r w:rsidRPr="007D45D0">
        <w:rPr>
          <w:rFonts w:eastAsia="Times New Roman"/>
          <w:sz w:val="24"/>
          <w:szCs w:val="24"/>
        </w:rPr>
        <w:t>No job too big or small!</w:t>
      </w:r>
    </w:p>
    <w:p w14:paraId="0F1F3124" w14:textId="77777777" w:rsidR="00C9105F" w:rsidRPr="007D45D0" w:rsidRDefault="00C9105F" w:rsidP="00C9105F">
      <w:pPr>
        <w:rPr>
          <w:rFonts w:asciiTheme="minorHAnsi" w:hAnsiTheme="minorHAnsi"/>
          <w:b/>
          <w:szCs w:val="24"/>
        </w:rPr>
      </w:pPr>
    </w:p>
    <w:p w14:paraId="3AACFD02" w14:textId="77777777" w:rsidR="00C9105F" w:rsidRPr="007D45D0" w:rsidRDefault="00C9105F" w:rsidP="00C9105F">
      <w:pPr>
        <w:rPr>
          <w:rFonts w:asciiTheme="minorHAnsi" w:hAnsiTheme="minorHAnsi"/>
          <w:b/>
          <w:szCs w:val="24"/>
        </w:rPr>
      </w:pPr>
    </w:p>
    <w:p w14:paraId="197301C8" w14:textId="77777777" w:rsidR="00C9105F" w:rsidRPr="007D45D0" w:rsidRDefault="00C9105F" w:rsidP="00C9105F">
      <w:pPr>
        <w:rPr>
          <w:rFonts w:asciiTheme="minorHAnsi" w:hAnsiTheme="minorHAnsi"/>
          <w:b/>
          <w:szCs w:val="24"/>
        </w:rPr>
      </w:pPr>
      <w:r w:rsidRPr="007D45D0">
        <w:rPr>
          <w:rFonts w:asciiTheme="minorHAnsi" w:hAnsiTheme="minorHAnsi"/>
          <w:b/>
          <w:szCs w:val="24"/>
        </w:rPr>
        <w:t>Summary</w:t>
      </w:r>
    </w:p>
    <w:p w14:paraId="6C181724" w14:textId="77777777" w:rsidR="00C9105F" w:rsidRPr="007D45D0" w:rsidRDefault="00C9105F" w:rsidP="00C9105F">
      <w:pPr>
        <w:rPr>
          <w:rFonts w:asciiTheme="minorHAnsi" w:hAnsiTheme="minorHAnsi"/>
          <w:b/>
          <w:szCs w:val="24"/>
        </w:rPr>
      </w:pPr>
    </w:p>
    <w:p w14:paraId="733CB6D6" w14:textId="40B8FD03" w:rsidR="00C9105F" w:rsidRDefault="00C9105F" w:rsidP="00C9105F">
      <w:pPr>
        <w:rPr>
          <w:rFonts w:asciiTheme="minorHAnsi" w:hAnsiTheme="minorHAnsi"/>
          <w:szCs w:val="24"/>
        </w:rPr>
      </w:pPr>
      <w:r w:rsidRPr="007D45D0">
        <w:rPr>
          <w:rFonts w:asciiTheme="minorHAnsi" w:hAnsiTheme="minorHAnsi"/>
          <w:szCs w:val="24"/>
        </w:rPr>
        <w:t>This is a hands-on role in a company going through a significant period of growth and change in terms of ownership, management and profitability. The company is expected to double in size over the coming 12 to 18 months. Strong sense of ownership and pride in work is a pre-requisite, as is a can-do attitude and a positive outlook</w:t>
      </w:r>
      <w:r w:rsidR="00292132" w:rsidRPr="007D45D0">
        <w:rPr>
          <w:rFonts w:asciiTheme="minorHAnsi" w:hAnsiTheme="minorHAnsi"/>
          <w:szCs w:val="24"/>
        </w:rPr>
        <w:t xml:space="preserve"> on life and work</w:t>
      </w:r>
      <w:r w:rsidRPr="007D45D0">
        <w:rPr>
          <w:rFonts w:asciiTheme="minorHAnsi" w:hAnsiTheme="minorHAnsi"/>
          <w:szCs w:val="24"/>
        </w:rPr>
        <w:t xml:space="preserve">.   </w:t>
      </w:r>
    </w:p>
    <w:p w14:paraId="4E505245" w14:textId="77777777" w:rsidR="001927D2" w:rsidRDefault="001927D2" w:rsidP="00C9105F">
      <w:pPr>
        <w:rPr>
          <w:rFonts w:asciiTheme="minorHAnsi" w:hAnsiTheme="minorHAnsi"/>
          <w:szCs w:val="24"/>
        </w:rPr>
      </w:pPr>
    </w:p>
    <w:p w14:paraId="4061F978" w14:textId="77777777" w:rsidR="001927D2" w:rsidRDefault="001927D2" w:rsidP="001927D2">
      <w:pPr>
        <w:rPr>
          <w:rFonts w:ascii="Lato Light" w:hAnsi="Lato Light"/>
          <w:b/>
          <w:bCs/>
          <w:sz w:val="20"/>
          <w:u w:val="single"/>
        </w:rPr>
      </w:pPr>
      <w:r>
        <w:rPr>
          <w:rFonts w:ascii="Lato Light" w:hAnsi="Lato Light"/>
          <w:b/>
          <w:bCs/>
          <w:sz w:val="20"/>
          <w:u w:val="single"/>
        </w:rPr>
        <w:t>To Apply:</w:t>
      </w:r>
    </w:p>
    <w:p w14:paraId="09AC3ADA" w14:textId="77777777" w:rsidR="001927D2" w:rsidRDefault="001927D2" w:rsidP="001927D2">
      <w:pPr>
        <w:rPr>
          <w:rFonts w:ascii="Lato Light" w:hAnsi="Lato Light"/>
          <w:bCs/>
          <w:sz w:val="20"/>
        </w:rPr>
      </w:pPr>
      <w:r>
        <w:rPr>
          <w:rFonts w:ascii="Lato Light" w:hAnsi="Lato Light"/>
          <w:bCs/>
          <w:sz w:val="20"/>
        </w:rPr>
        <w:t>Please send a CV and cover letter to Careers@Kingswood-Group.com</w:t>
      </w:r>
    </w:p>
    <w:p w14:paraId="7A70EDF1" w14:textId="77777777" w:rsidR="001927D2" w:rsidRPr="007D45D0" w:rsidRDefault="001927D2" w:rsidP="00C9105F">
      <w:pPr>
        <w:rPr>
          <w:rFonts w:asciiTheme="minorHAnsi" w:hAnsiTheme="minorHAnsi"/>
          <w:szCs w:val="24"/>
        </w:rPr>
      </w:pPr>
      <w:bookmarkStart w:id="0" w:name="_GoBack"/>
      <w:bookmarkEnd w:id="0"/>
    </w:p>
    <w:p w14:paraId="67F3E306" w14:textId="77777777" w:rsidR="00813C35" w:rsidRDefault="00813C35" w:rsidP="00407FDE">
      <w:pPr>
        <w:pStyle w:val="Body"/>
        <w:rPr>
          <w:rFonts w:ascii="Lato" w:hAnsi="Lato" w:cs="Arial"/>
          <w:b/>
          <w:color w:val="auto"/>
        </w:rPr>
      </w:pPr>
    </w:p>
    <w:p w14:paraId="1FDB1BB0" w14:textId="77777777" w:rsidR="00367E83" w:rsidRPr="00D42F3F" w:rsidRDefault="00367E83" w:rsidP="00FF3DC1">
      <w:pPr>
        <w:pStyle w:val="Body"/>
        <w:ind w:left="284"/>
        <w:jc w:val="both"/>
        <w:rPr>
          <w:rFonts w:ascii="Lato" w:hAnsi="Lato" w:cs="Arial"/>
          <w:color w:val="auto"/>
        </w:rPr>
      </w:pPr>
    </w:p>
    <w:sectPr w:rsidR="00367E83" w:rsidRPr="00D42F3F" w:rsidSect="00C47A21">
      <w:headerReference w:type="default" r:id="rId9"/>
      <w:footerReference w:type="default" r:id="rId1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38B51" w14:textId="77777777" w:rsidR="00C41B71" w:rsidRDefault="00C41B71" w:rsidP="00C47A21">
      <w:r>
        <w:separator/>
      </w:r>
    </w:p>
  </w:endnote>
  <w:endnote w:type="continuationSeparator" w:id="0">
    <w:p w14:paraId="11396048" w14:textId="77777777" w:rsidR="00C41B71" w:rsidRDefault="00C41B71" w:rsidP="00C4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Helvetica Neue">
    <w:charset w:val="00"/>
    <w:family w:val="auto"/>
    <w:pitch w:val="default"/>
  </w:font>
  <w:font w:name="Oswald Light">
    <w:panose1 w:val="00000400000000000000"/>
    <w:charset w:val="00"/>
    <w:family w:val="auto"/>
    <w:pitch w:val="variable"/>
    <w:sig w:usb0="2000020F" w:usb1="00000000" w:usb2="00000000" w:usb3="00000000" w:csb0="00000197" w:csb1="00000000"/>
  </w:font>
  <w:font w:name="Lato">
    <w:panose1 w:val="020F05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58736"/>
      <w:docPartObj>
        <w:docPartGallery w:val="Page Numbers (Bottom of Page)"/>
        <w:docPartUnique/>
      </w:docPartObj>
    </w:sdtPr>
    <w:sdtEndPr>
      <w:rPr>
        <w:rFonts w:ascii="Lato" w:hAnsi="Lato"/>
        <w:noProof/>
        <w:sz w:val="18"/>
        <w:szCs w:val="18"/>
      </w:rPr>
    </w:sdtEndPr>
    <w:sdtContent>
      <w:p w14:paraId="4379A7FC" w14:textId="60D00FD6" w:rsidR="00C41B71" w:rsidRPr="004647E8" w:rsidRDefault="00C41B71">
        <w:pPr>
          <w:pStyle w:val="Footer"/>
          <w:jc w:val="center"/>
          <w:rPr>
            <w:rFonts w:ascii="Lato" w:hAnsi="Lato"/>
            <w:sz w:val="18"/>
            <w:szCs w:val="18"/>
          </w:rPr>
        </w:pPr>
        <w:r w:rsidRPr="004647E8">
          <w:rPr>
            <w:rFonts w:ascii="Lato" w:hAnsi="Lato"/>
            <w:sz w:val="18"/>
            <w:szCs w:val="18"/>
          </w:rPr>
          <w:fldChar w:fldCharType="begin"/>
        </w:r>
        <w:r w:rsidRPr="004647E8">
          <w:rPr>
            <w:rFonts w:ascii="Lato" w:hAnsi="Lato"/>
            <w:sz w:val="18"/>
            <w:szCs w:val="18"/>
          </w:rPr>
          <w:instrText xml:space="preserve"> PAGE   \* MERGEFORMAT </w:instrText>
        </w:r>
        <w:r w:rsidRPr="004647E8">
          <w:rPr>
            <w:rFonts w:ascii="Lato" w:hAnsi="Lato"/>
            <w:sz w:val="18"/>
            <w:szCs w:val="18"/>
          </w:rPr>
          <w:fldChar w:fldCharType="separate"/>
        </w:r>
        <w:r w:rsidR="001927D2">
          <w:rPr>
            <w:rFonts w:ascii="Lato" w:hAnsi="Lato"/>
            <w:noProof/>
            <w:sz w:val="18"/>
            <w:szCs w:val="18"/>
          </w:rPr>
          <w:t>2</w:t>
        </w:r>
        <w:r w:rsidRPr="004647E8">
          <w:rPr>
            <w:rFonts w:ascii="Lato" w:hAnsi="Lato"/>
            <w:noProof/>
            <w:sz w:val="18"/>
            <w:szCs w:val="18"/>
          </w:rPr>
          <w:fldChar w:fldCharType="end"/>
        </w:r>
      </w:p>
    </w:sdtContent>
  </w:sdt>
  <w:p w14:paraId="0E12CB28" w14:textId="77777777" w:rsidR="00C41B71" w:rsidRDefault="00C4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D8EED" w14:textId="77777777" w:rsidR="00C41B71" w:rsidRDefault="00C41B71" w:rsidP="00C47A21">
      <w:r>
        <w:separator/>
      </w:r>
    </w:p>
  </w:footnote>
  <w:footnote w:type="continuationSeparator" w:id="0">
    <w:p w14:paraId="63CA5157" w14:textId="77777777" w:rsidR="00C41B71" w:rsidRDefault="00C41B71" w:rsidP="00C4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456E" w14:textId="0090AAD1" w:rsidR="00C41B71" w:rsidRDefault="00C41B71" w:rsidP="00790411">
    <w:pPr>
      <w:pStyle w:val="Header"/>
      <w:ind w:right="-2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A04"/>
    <w:multiLevelType w:val="hybridMultilevel"/>
    <w:tmpl w:val="B10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81CC3"/>
    <w:multiLevelType w:val="hybridMultilevel"/>
    <w:tmpl w:val="3892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20884"/>
    <w:multiLevelType w:val="hybridMultilevel"/>
    <w:tmpl w:val="922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F7591"/>
    <w:multiLevelType w:val="hybridMultilevel"/>
    <w:tmpl w:val="7B12BE9A"/>
    <w:lvl w:ilvl="0" w:tplc="0809000F">
      <w:start w:val="3"/>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4">
    <w:nsid w:val="11813D18"/>
    <w:multiLevelType w:val="hybridMultilevel"/>
    <w:tmpl w:val="0C22C7A2"/>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5">
    <w:nsid w:val="12FF637B"/>
    <w:multiLevelType w:val="hybridMultilevel"/>
    <w:tmpl w:val="755CD85E"/>
    <w:lvl w:ilvl="0" w:tplc="2B9A0B4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ADF5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9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02A3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02EA1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86A4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E054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C205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6EDC0">
      <w:start w:val="1"/>
      <w:numFmt w:val="bullet"/>
      <w:lvlText w:val="•"/>
      <w:lvlJc w:val="left"/>
      <w:pPr>
        <w:ind w:left="18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34F7E31"/>
    <w:multiLevelType w:val="hybridMultilevel"/>
    <w:tmpl w:val="E77C3680"/>
    <w:lvl w:ilvl="0" w:tplc="588C8CE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E29F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66538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95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EA9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689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0CA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27AB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453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4250E74"/>
    <w:multiLevelType w:val="hybridMultilevel"/>
    <w:tmpl w:val="4F6C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EF57ED"/>
    <w:multiLevelType w:val="hybridMultilevel"/>
    <w:tmpl w:val="3E6E606E"/>
    <w:lvl w:ilvl="0" w:tplc="B6FC8F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BE30C1"/>
    <w:multiLevelType w:val="hybridMultilevel"/>
    <w:tmpl w:val="3AC0412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0">
    <w:nsid w:val="1AEB5F35"/>
    <w:multiLevelType w:val="hybridMultilevel"/>
    <w:tmpl w:val="6F50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663CD4"/>
    <w:multiLevelType w:val="hybridMultilevel"/>
    <w:tmpl w:val="BF40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1336C"/>
    <w:multiLevelType w:val="hybridMultilevel"/>
    <w:tmpl w:val="4538E9DC"/>
    <w:lvl w:ilvl="0" w:tplc="0809000F">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2C520E54"/>
    <w:multiLevelType w:val="hybridMultilevel"/>
    <w:tmpl w:val="17BAA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70D5B"/>
    <w:multiLevelType w:val="hybridMultilevel"/>
    <w:tmpl w:val="5C2C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9E2B6E"/>
    <w:multiLevelType w:val="hybridMultilevel"/>
    <w:tmpl w:val="AAD4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EB757B"/>
    <w:multiLevelType w:val="hybridMultilevel"/>
    <w:tmpl w:val="9306AFE2"/>
    <w:lvl w:ilvl="0" w:tplc="FE94185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CE80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AB48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E8E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2F02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C20C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E64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05F2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23D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84B4546"/>
    <w:multiLevelType w:val="hybridMultilevel"/>
    <w:tmpl w:val="97EA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4B5E8C"/>
    <w:multiLevelType w:val="hybridMultilevel"/>
    <w:tmpl w:val="F62A2DB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nsid w:val="442C0806"/>
    <w:multiLevelType w:val="hybridMultilevel"/>
    <w:tmpl w:val="0B3EBD6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4E2596F"/>
    <w:multiLevelType w:val="hybridMultilevel"/>
    <w:tmpl w:val="6ADC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43413A"/>
    <w:multiLevelType w:val="hybridMultilevel"/>
    <w:tmpl w:val="08E44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992433"/>
    <w:multiLevelType w:val="multilevel"/>
    <w:tmpl w:val="DDAE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34D5F"/>
    <w:multiLevelType w:val="hybridMultilevel"/>
    <w:tmpl w:val="EE8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077281"/>
    <w:multiLevelType w:val="hybridMultilevel"/>
    <w:tmpl w:val="449A549A"/>
    <w:lvl w:ilvl="0" w:tplc="2416B2E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4F7F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63E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4271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6DCC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61C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C12A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03E1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A30B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2B479A8"/>
    <w:multiLevelType w:val="hybridMultilevel"/>
    <w:tmpl w:val="FF64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66247C"/>
    <w:multiLevelType w:val="hybridMultilevel"/>
    <w:tmpl w:val="E352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4D752B"/>
    <w:multiLevelType w:val="hybridMultilevel"/>
    <w:tmpl w:val="85E63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58C67B1"/>
    <w:multiLevelType w:val="hybridMultilevel"/>
    <w:tmpl w:val="9C70121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9">
    <w:nsid w:val="6816702C"/>
    <w:multiLevelType w:val="hybridMultilevel"/>
    <w:tmpl w:val="3B0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EC2C63"/>
    <w:multiLevelType w:val="hybridMultilevel"/>
    <w:tmpl w:val="3CC8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604AED"/>
    <w:multiLevelType w:val="hybridMultilevel"/>
    <w:tmpl w:val="3468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33591B"/>
    <w:multiLevelType w:val="hybridMultilevel"/>
    <w:tmpl w:val="55727DF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nsid w:val="7D015FB4"/>
    <w:multiLevelType w:val="hybridMultilevel"/>
    <w:tmpl w:val="7CF4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3"/>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29"/>
  </w:num>
  <w:num w:numId="8">
    <w:abstractNumId w:val="8"/>
  </w:num>
  <w:num w:numId="9">
    <w:abstractNumId w:val="24"/>
  </w:num>
  <w:num w:numId="10">
    <w:abstractNumId w:val="5"/>
  </w:num>
  <w:num w:numId="11">
    <w:abstractNumId w:val="21"/>
  </w:num>
  <w:num w:numId="12">
    <w:abstractNumId w:val="16"/>
  </w:num>
  <w:num w:numId="13">
    <w:abstractNumId w:val="6"/>
  </w:num>
  <w:num w:numId="14">
    <w:abstractNumId w:val="13"/>
  </w:num>
  <w:num w:numId="15">
    <w:abstractNumId w:val="3"/>
  </w:num>
  <w:num w:numId="16">
    <w:abstractNumId w:val="12"/>
  </w:num>
  <w:num w:numId="17">
    <w:abstractNumId w:val="9"/>
  </w:num>
  <w:num w:numId="18">
    <w:abstractNumId w:val="7"/>
  </w:num>
  <w:num w:numId="19">
    <w:abstractNumId w:val="18"/>
  </w:num>
  <w:num w:numId="20">
    <w:abstractNumId w:val="33"/>
  </w:num>
  <w:num w:numId="21">
    <w:abstractNumId w:val="28"/>
  </w:num>
  <w:num w:numId="22">
    <w:abstractNumId w:val="4"/>
  </w:num>
  <w:num w:numId="23">
    <w:abstractNumId w:val="11"/>
  </w:num>
  <w:num w:numId="24">
    <w:abstractNumId w:val="20"/>
  </w:num>
  <w:num w:numId="25">
    <w:abstractNumId w:val="26"/>
  </w:num>
  <w:num w:numId="26">
    <w:abstractNumId w:val="17"/>
  </w:num>
  <w:num w:numId="27">
    <w:abstractNumId w:val="32"/>
  </w:num>
  <w:num w:numId="28">
    <w:abstractNumId w:val="0"/>
  </w:num>
  <w:num w:numId="29">
    <w:abstractNumId w:val="30"/>
  </w:num>
  <w:num w:numId="30">
    <w:abstractNumId w:val="19"/>
  </w:num>
  <w:num w:numId="31">
    <w:abstractNumId w:val="22"/>
  </w:num>
  <w:num w:numId="32">
    <w:abstractNumId w:val="14"/>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68"/>
    <w:rsid w:val="00010060"/>
    <w:rsid w:val="00025029"/>
    <w:rsid w:val="000304EB"/>
    <w:rsid w:val="000435A7"/>
    <w:rsid w:val="000615AA"/>
    <w:rsid w:val="00074CDE"/>
    <w:rsid w:val="000775AA"/>
    <w:rsid w:val="00081DE0"/>
    <w:rsid w:val="0008469E"/>
    <w:rsid w:val="000A227A"/>
    <w:rsid w:val="000B6B2C"/>
    <w:rsid w:val="00136018"/>
    <w:rsid w:val="001638C9"/>
    <w:rsid w:val="001712C6"/>
    <w:rsid w:val="0017738C"/>
    <w:rsid w:val="001927D2"/>
    <w:rsid w:val="001C3BFB"/>
    <w:rsid w:val="001D3BC2"/>
    <w:rsid w:val="001E17FD"/>
    <w:rsid w:val="001E7058"/>
    <w:rsid w:val="0020032A"/>
    <w:rsid w:val="00214109"/>
    <w:rsid w:val="0023748E"/>
    <w:rsid w:val="0027439B"/>
    <w:rsid w:val="00281BED"/>
    <w:rsid w:val="00283512"/>
    <w:rsid w:val="002863B6"/>
    <w:rsid w:val="00292132"/>
    <w:rsid w:val="002C3014"/>
    <w:rsid w:val="002F1BCA"/>
    <w:rsid w:val="00302CAB"/>
    <w:rsid w:val="00304972"/>
    <w:rsid w:val="00306B1F"/>
    <w:rsid w:val="003400BB"/>
    <w:rsid w:val="003614CA"/>
    <w:rsid w:val="00367E83"/>
    <w:rsid w:val="00386CB6"/>
    <w:rsid w:val="00390999"/>
    <w:rsid w:val="003A582D"/>
    <w:rsid w:val="003E5478"/>
    <w:rsid w:val="00407FDE"/>
    <w:rsid w:val="00417637"/>
    <w:rsid w:val="00420F6F"/>
    <w:rsid w:val="00424095"/>
    <w:rsid w:val="004647E8"/>
    <w:rsid w:val="00474276"/>
    <w:rsid w:val="004C37CF"/>
    <w:rsid w:val="004C475E"/>
    <w:rsid w:val="004C5152"/>
    <w:rsid w:val="004F25DE"/>
    <w:rsid w:val="00503F3B"/>
    <w:rsid w:val="0052229E"/>
    <w:rsid w:val="005334BD"/>
    <w:rsid w:val="00541975"/>
    <w:rsid w:val="00593175"/>
    <w:rsid w:val="00593C5E"/>
    <w:rsid w:val="0059665D"/>
    <w:rsid w:val="005A7586"/>
    <w:rsid w:val="005E06E2"/>
    <w:rsid w:val="006112B3"/>
    <w:rsid w:val="00611460"/>
    <w:rsid w:val="0067057C"/>
    <w:rsid w:val="006A4537"/>
    <w:rsid w:val="006C5DC4"/>
    <w:rsid w:val="006D497D"/>
    <w:rsid w:val="006F33C5"/>
    <w:rsid w:val="007161FD"/>
    <w:rsid w:val="00724086"/>
    <w:rsid w:val="00725A88"/>
    <w:rsid w:val="0074107D"/>
    <w:rsid w:val="00751C0E"/>
    <w:rsid w:val="00753D37"/>
    <w:rsid w:val="0076137A"/>
    <w:rsid w:val="007621EF"/>
    <w:rsid w:val="007677E2"/>
    <w:rsid w:val="00787896"/>
    <w:rsid w:val="00790411"/>
    <w:rsid w:val="007B3EA7"/>
    <w:rsid w:val="007C41C4"/>
    <w:rsid w:val="007C6B05"/>
    <w:rsid w:val="007D4029"/>
    <w:rsid w:val="007D45D0"/>
    <w:rsid w:val="00800A87"/>
    <w:rsid w:val="00813C35"/>
    <w:rsid w:val="008349DC"/>
    <w:rsid w:val="00860DA6"/>
    <w:rsid w:val="008906CE"/>
    <w:rsid w:val="008971E5"/>
    <w:rsid w:val="00910428"/>
    <w:rsid w:val="009125C5"/>
    <w:rsid w:val="00930D0B"/>
    <w:rsid w:val="00953A6A"/>
    <w:rsid w:val="0096254C"/>
    <w:rsid w:val="00981A20"/>
    <w:rsid w:val="009978C9"/>
    <w:rsid w:val="009B7BFF"/>
    <w:rsid w:val="009F0A68"/>
    <w:rsid w:val="009F3677"/>
    <w:rsid w:val="009F71EE"/>
    <w:rsid w:val="00A128A7"/>
    <w:rsid w:val="00A21F10"/>
    <w:rsid w:val="00A730E9"/>
    <w:rsid w:val="00A823C5"/>
    <w:rsid w:val="00A9407A"/>
    <w:rsid w:val="00AB1A32"/>
    <w:rsid w:val="00AC521F"/>
    <w:rsid w:val="00AC7C1B"/>
    <w:rsid w:val="00AD3E3F"/>
    <w:rsid w:val="00B144DA"/>
    <w:rsid w:val="00BA2A61"/>
    <w:rsid w:val="00BB5561"/>
    <w:rsid w:val="00BD5679"/>
    <w:rsid w:val="00BF34EB"/>
    <w:rsid w:val="00BF7AC5"/>
    <w:rsid w:val="00C2090F"/>
    <w:rsid w:val="00C30E28"/>
    <w:rsid w:val="00C36A68"/>
    <w:rsid w:val="00C41B71"/>
    <w:rsid w:val="00C43A63"/>
    <w:rsid w:val="00C47A21"/>
    <w:rsid w:val="00C52E02"/>
    <w:rsid w:val="00C63244"/>
    <w:rsid w:val="00C701CE"/>
    <w:rsid w:val="00C70AD6"/>
    <w:rsid w:val="00C9105F"/>
    <w:rsid w:val="00CC260B"/>
    <w:rsid w:val="00CC33F7"/>
    <w:rsid w:val="00CC485D"/>
    <w:rsid w:val="00CF7DFF"/>
    <w:rsid w:val="00D42F3F"/>
    <w:rsid w:val="00D6259C"/>
    <w:rsid w:val="00D8132C"/>
    <w:rsid w:val="00D82268"/>
    <w:rsid w:val="00DB360A"/>
    <w:rsid w:val="00DE7D5B"/>
    <w:rsid w:val="00E80394"/>
    <w:rsid w:val="00E85BDA"/>
    <w:rsid w:val="00EA3DC9"/>
    <w:rsid w:val="00EC5728"/>
    <w:rsid w:val="00ED0F8F"/>
    <w:rsid w:val="00EF2A52"/>
    <w:rsid w:val="00F35758"/>
    <w:rsid w:val="00F5428D"/>
    <w:rsid w:val="00F76C10"/>
    <w:rsid w:val="00FC3616"/>
    <w:rsid w:val="00FD3782"/>
    <w:rsid w:val="00FF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FFD61F"/>
  <w15:docId w15:val="{ED6C9082-583D-42BC-8569-79BA2E18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paragraph" w:styleId="Heading1">
    <w:name w:val="heading 1"/>
    <w:basedOn w:val="Heading2"/>
    <w:next w:val="Normal"/>
    <w:link w:val="Heading1Char"/>
    <w:autoRedefine/>
    <w:uiPriority w:val="9"/>
    <w:qFormat/>
    <w:rsid w:val="003E5478"/>
    <w:pPr>
      <w:outlineLvl w:val="0"/>
    </w:pPr>
    <w:rPr>
      <w:sz w:val="28"/>
    </w:rPr>
  </w:style>
  <w:style w:type="paragraph" w:styleId="Heading2">
    <w:name w:val="heading 2"/>
    <w:basedOn w:val="Normal"/>
    <w:next w:val="Normal"/>
    <w:link w:val="Heading2Char"/>
    <w:autoRedefine/>
    <w:uiPriority w:val="9"/>
    <w:unhideWhenUsed/>
    <w:qFormat/>
    <w:rsid w:val="00BA2A61"/>
    <w:pPr>
      <w:keepNext/>
      <w:keepLines/>
      <w:outlineLvl w:val="1"/>
    </w:pPr>
    <w:rPr>
      <w:rFonts w:asciiTheme="minorHAnsi" w:hAnsiTheme="minorHAnsi"/>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aliases w:val="Section Title"/>
    <w:basedOn w:val="Normal"/>
    <w:uiPriority w:val="34"/>
    <w:qFormat/>
    <w:rsid w:val="00C47A21"/>
    <w:pPr>
      <w:spacing w:after="200" w:line="276" w:lineRule="auto"/>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rsid w:val="00C47A21"/>
    <w:pPr>
      <w:tabs>
        <w:tab w:val="center" w:pos="4513"/>
        <w:tab w:val="right" w:pos="9026"/>
      </w:tabs>
    </w:pPr>
  </w:style>
  <w:style w:type="character" w:customStyle="1" w:styleId="HeaderChar">
    <w:name w:val="Header Char"/>
    <w:basedOn w:val="DefaultParagraphFont"/>
    <w:link w:val="Header"/>
    <w:uiPriority w:val="99"/>
    <w:rsid w:val="00C47A21"/>
    <w:rPr>
      <w:rFonts w:ascii="Arial" w:hAnsi="Arial" w:cs="Arial"/>
      <w:sz w:val="24"/>
      <w:lang w:eastAsia="en-US"/>
    </w:rPr>
  </w:style>
  <w:style w:type="paragraph" w:styleId="Footer">
    <w:name w:val="footer"/>
    <w:basedOn w:val="Normal"/>
    <w:link w:val="FooterChar"/>
    <w:uiPriority w:val="99"/>
    <w:rsid w:val="00C47A21"/>
    <w:pPr>
      <w:tabs>
        <w:tab w:val="center" w:pos="4513"/>
        <w:tab w:val="right" w:pos="9026"/>
      </w:tabs>
    </w:pPr>
  </w:style>
  <w:style w:type="character" w:customStyle="1" w:styleId="FooterChar">
    <w:name w:val="Footer Char"/>
    <w:basedOn w:val="DefaultParagraphFont"/>
    <w:link w:val="Footer"/>
    <w:uiPriority w:val="99"/>
    <w:rsid w:val="00C47A21"/>
    <w:rPr>
      <w:rFonts w:ascii="Arial" w:hAnsi="Arial" w:cs="Arial"/>
      <w:sz w:val="24"/>
      <w:lang w:eastAsia="en-US"/>
    </w:rPr>
  </w:style>
  <w:style w:type="paragraph" w:styleId="BalloonText">
    <w:name w:val="Balloon Text"/>
    <w:basedOn w:val="Normal"/>
    <w:link w:val="BalloonTextChar"/>
    <w:rsid w:val="00C47A21"/>
    <w:rPr>
      <w:rFonts w:ascii="Tahoma" w:hAnsi="Tahoma" w:cs="Tahoma"/>
      <w:sz w:val="16"/>
      <w:szCs w:val="16"/>
    </w:rPr>
  </w:style>
  <w:style w:type="character" w:customStyle="1" w:styleId="BalloonTextChar">
    <w:name w:val="Balloon Text Char"/>
    <w:basedOn w:val="DefaultParagraphFont"/>
    <w:link w:val="BalloonText"/>
    <w:rsid w:val="00C47A21"/>
    <w:rPr>
      <w:rFonts w:ascii="Tahoma" w:hAnsi="Tahoma" w:cs="Tahoma"/>
      <w:sz w:val="16"/>
      <w:szCs w:val="16"/>
      <w:lang w:eastAsia="en-US"/>
    </w:rPr>
  </w:style>
  <w:style w:type="table" w:customStyle="1" w:styleId="TableGrid3">
    <w:name w:val="Table Grid3"/>
    <w:basedOn w:val="TableNormal"/>
    <w:next w:val="TableGrid"/>
    <w:uiPriority w:val="59"/>
    <w:rsid w:val="00C47A21"/>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able Text"/>
    <w:basedOn w:val="Normal"/>
    <w:next w:val="Normal"/>
    <w:link w:val="TitleChar"/>
    <w:uiPriority w:val="10"/>
    <w:qFormat/>
    <w:rsid w:val="00C47A21"/>
    <w:pPr>
      <w:spacing w:before="60" w:after="60"/>
      <w:jc w:val="both"/>
    </w:pPr>
    <w:rPr>
      <w:rFonts w:ascii="Brandon Grotesque Regular" w:eastAsiaTheme="minorHAnsi" w:hAnsi="Brandon Grotesque Regular" w:cs="Times New Roman"/>
      <w:color w:val="555B53"/>
      <w:sz w:val="22"/>
      <w:szCs w:val="24"/>
    </w:rPr>
  </w:style>
  <w:style w:type="character" w:customStyle="1" w:styleId="TitleChar">
    <w:name w:val="Title Char"/>
    <w:aliases w:val="Table Text Char"/>
    <w:basedOn w:val="DefaultParagraphFont"/>
    <w:link w:val="Title"/>
    <w:uiPriority w:val="10"/>
    <w:rsid w:val="00C47A21"/>
    <w:rPr>
      <w:rFonts w:ascii="Brandon Grotesque Regular" w:eastAsiaTheme="minorHAnsi" w:hAnsi="Brandon Grotesque Regular"/>
      <w:color w:val="555B53"/>
      <w:sz w:val="22"/>
      <w:szCs w:val="24"/>
      <w:lang w:eastAsia="en-US"/>
    </w:rPr>
  </w:style>
  <w:style w:type="table" w:styleId="TableGrid">
    <w:name w:val="Table Grid"/>
    <w:basedOn w:val="TableNormal"/>
    <w:uiPriority w:val="59"/>
    <w:rsid w:val="00C4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37CF"/>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5478"/>
    <w:rPr>
      <w:rFonts w:ascii="Brandon Grotesque Regular" w:eastAsiaTheme="majorEastAsia" w:hAnsi="Brandon Grotesque Regular" w:cstheme="majorBidi"/>
      <w:bCs/>
      <w:color w:val="0070B7"/>
      <w:sz w:val="28"/>
      <w:szCs w:val="28"/>
      <w:lang w:eastAsia="en-US"/>
    </w:rPr>
  </w:style>
  <w:style w:type="character" w:customStyle="1" w:styleId="Heading2Char">
    <w:name w:val="Heading 2 Char"/>
    <w:basedOn w:val="DefaultParagraphFont"/>
    <w:link w:val="Heading2"/>
    <w:uiPriority w:val="9"/>
    <w:rsid w:val="00BA2A61"/>
    <w:rPr>
      <w:rFonts w:asciiTheme="minorHAnsi" w:hAnsiTheme="minorHAnsi" w:cs="Arial"/>
      <w:b/>
      <w:sz w:val="24"/>
      <w:szCs w:val="24"/>
    </w:rPr>
  </w:style>
  <w:style w:type="paragraph" w:styleId="NormalWeb">
    <w:name w:val="Normal (Web)"/>
    <w:basedOn w:val="Normal"/>
    <w:rsid w:val="00C36A68"/>
    <w:pPr>
      <w:spacing w:before="100" w:beforeAutospacing="1" w:after="100" w:afterAutospacing="1"/>
    </w:pPr>
    <w:rPr>
      <w:rFonts w:ascii="Arial Unicode MS" w:eastAsia="Arial Unicode MS" w:hAnsi="Arial Unicode MS" w:cs="Arial Unicode MS"/>
      <w:szCs w:val="24"/>
      <w:lang w:eastAsia="en-GB"/>
    </w:rPr>
  </w:style>
  <w:style w:type="paragraph" w:customStyle="1" w:styleId="Bullet">
    <w:name w:val="Bullet"/>
    <w:basedOn w:val="Normal"/>
    <w:autoRedefine/>
    <w:qFormat/>
    <w:rsid w:val="00541975"/>
    <w:pPr>
      <w:spacing w:line="276" w:lineRule="auto"/>
      <w:ind w:left="9"/>
    </w:pPr>
    <w:rPr>
      <w:rFonts w:ascii="Brandon Grotesque Regular" w:eastAsiaTheme="minorHAnsi" w:hAnsi="Brandon Grotesque Regular" w:cstheme="minorBidi"/>
      <w:color w:val="555B53"/>
      <w:kern w:val="16"/>
      <w:sz w:val="22"/>
      <w:szCs w:val="22"/>
    </w:rPr>
  </w:style>
  <w:style w:type="paragraph" w:customStyle="1" w:styleId="Body">
    <w:name w:val="Body"/>
    <w:rsid w:val="009104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Hyperlink">
    <w:name w:val="Hyperlink"/>
    <w:basedOn w:val="DefaultParagraphFont"/>
    <w:uiPriority w:val="99"/>
    <w:semiHidden/>
    <w:unhideWhenUsed/>
    <w:rsid w:val="00AC7C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31646">
      <w:bodyDiv w:val="1"/>
      <w:marLeft w:val="0"/>
      <w:marRight w:val="0"/>
      <w:marTop w:val="0"/>
      <w:marBottom w:val="0"/>
      <w:divBdr>
        <w:top w:val="none" w:sz="0" w:space="0" w:color="auto"/>
        <w:left w:val="none" w:sz="0" w:space="0" w:color="auto"/>
        <w:bottom w:val="none" w:sz="0" w:space="0" w:color="auto"/>
        <w:right w:val="none" w:sz="0" w:space="0" w:color="auto"/>
      </w:divBdr>
    </w:div>
    <w:div w:id="13895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D9FE-D307-44F3-9023-EBB764B7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207A1C11</Template>
  <TotalTime>1</TotalTime>
  <Pages>2</Pages>
  <Words>608</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__________________________________________________</vt:lpstr>
    </vt:vector>
  </TitlesOfParts>
  <Company>Matthews &amp; Smith Ltd</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Laura.Holbrook</dc:creator>
  <cp:lastModifiedBy>Linda.Tottem</cp:lastModifiedBy>
  <cp:revision>3</cp:revision>
  <cp:lastPrinted>2019-04-09T10:27:00Z</cp:lastPrinted>
  <dcterms:created xsi:type="dcterms:W3CDTF">2020-07-16T13:29:00Z</dcterms:created>
  <dcterms:modified xsi:type="dcterms:W3CDTF">2020-07-16T13:33:00Z</dcterms:modified>
</cp:coreProperties>
</file>