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1FDF0" w14:textId="77777777" w:rsidR="00FF3DC1" w:rsidRPr="00D42F3F" w:rsidRDefault="00AC521F" w:rsidP="00FC3616">
      <w:pPr>
        <w:spacing w:line="360" w:lineRule="auto"/>
        <w:rPr>
          <w:rFonts w:ascii="Oswald Light" w:hAnsi="Oswald Light"/>
          <w:b/>
          <w:bCs/>
          <w:color w:val="1B4B21"/>
          <w:sz w:val="30"/>
          <w:szCs w:val="30"/>
        </w:rPr>
      </w:pPr>
      <w:r w:rsidRPr="008E72A1">
        <w:rPr>
          <w:rFonts w:ascii="Oswald Light" w:hAnsi="Oswald Light"/>
          <w:b/>
          <w:bCs/>
          <w:noProof/>
          <w:color w:val="1B4B21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955A32B" wp14:editId="75617199">
            <wp:simplePos x="0" y="0"/>
            <wp:positionH relativeFrom="margin">
              <wp:posOffset>1726565</wp:posOffset>
            </wp:positionH>
            <wp:positionV relativeFrom="margin">
              <wp:posOffset>-314325</wp:posOffset>
            </wp:positionV>
            <wp:extent cx="3078480" cy="6330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ngswood_RGB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D7ADE3" w14:textId="77777777" w:rsidR="00AC521F" w:rsidRDefault="00AC521F" w:rsidP="00FC3616">
      <w:pPr>
        <w:spacing w:line="360" w:lineRule="auto"/>
        <w:rPr>
          <w:rFonts w:ascii="Oswald Light" w:hAnsi="Oswald Light"/>
          <w:b/>
          <w:bCs/>
          <w:color w:val="B78D8F"/>
          <w:sz w:val="30"/>
          <w:szCs w:val="30"/>
        </w:rPr>
      </w:pPr>
    </w:p>
    <w:p w14:paraId="1136C52B" w14:textId="44CFEB02" w:rsidR="003E5478" w:rsidRPr="0079436E" w:rsidRDefault="00AD3E3F" w:rsidP="00081F4F">
      <w:pPr>
        <w:spacing w:line="360" w:lineRule="auto"/>
        <w:ind w:left="7200" w:right="-166" w:hanging="7200"/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</w:pPr>
      <w:r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>ROLE</w:t>
      </w:r>
      <w:r w:rsidR="00AC521F"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 xml:space="preserve">: </w:t>
      </w:r>
      <w:r w:rsidR="004B3887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 xml:space="preserve">Business Intelligence </w:t>
      </w:r>
      <w:r w:rsidR="00271C25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>Manager</w:t>
      </w:r>
      <w:r w:rsidR="0023300A" w:rsidRPr="0079436E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ab/>
      </w:r>
      <w:r w:rsidR="00AA2C91">
        <w:rPr>
          <w:rFonts w:asciiTheme="minorHAnsi" w:hAnsiTheme="minorHAnsi"/>
          <w:b/>
          <w:bCs/>
          <w:color w:val="262626" w:themeColor="text1" w:themeTint="D9"/>
          <w:sz w:val="22"/>
          <w:szCs w:val="22"/>
        </w:rPr>
        <w:t>Reports to: CFO</w:t>
      </w:r>
    </w:p>
    <w:p w14:paraId="7D36C514" w14:textId="77777777" w:rsidR="003E5478" w:rsidRPr="00AC521F" w:rsidRDefault="00FF3DC1" w:rsidP="00A9407A">
      <w:pPr>
        <w:ind w:right="-166"/>
        <w:jc w:val="both"/>
        <w:rPr>
          <w:rFonts w:ascii="Lato" w:eastAsiaTheme="minorHAnsi" w:hAnsi="Lato"/>
          <w:b/>
          <w:color w:val="0070B7"/>
          <w:sz w:val="32"/>
          <w:szCs w:val="32"/>
        </w:rPr>
      </w:pPr>
      <w:r w:rsidRPr="00CF7DFF">
        <w:rPr>
          <w:rFonts w:ascii="Lato" w:eastAsiaTheme="minorHAnsi" w:hAnsi="Lato"/>
          <w:b/>
          <w:noProof/>
          <w:color w:val="6F1C22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FF7A3" wp14:editId="34DC0833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6572250" cy="0"/>
                <wp:effectExtent l="0" t="12700" r="317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6F1C2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E39AB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8pt" to="518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" strokecolor="#6f1c22" strokeweight="3pt"/>
            </w:pict>
          </mc:Fallback>
        </mc:AlternateContent>
      </w:r>
    </w:p>
    <w:p w14:paraId="393394E4" w14:textId="77777777" w:rsidR="00AD3E3F" w:rsidRPr="005C7EE7" w:rsidRDefault="00AD3E3F" w:rsidP="008E72A1">
      <w:pPr>
        <w:spacing w:after="120"/>
        <w:rPr>
          <w:rFonts w:ascii="Lato" w:hAnsi="Lato"/>
          <w:b/>
          <w:sz w:val="20"/>
        </w:rPr>
      </w:pPr>
      <w:r w:rsidRPr="005C7EE7">
        <w:rPr>
          <w:rFonts w:ascii="Lato" w:hAnsi="Lato"/>
          <w:b/>
          <w:sz w:val="20"/>
        </w:rPr>
        <w:t xml:space="preserve">BACKGROUND </w:t>
      </w:r>
    </w:p>
    <w:p w14:paraId="0AE3B5CA" w14:textId="0096EBE4" w:rsidR="00BC32EF" w:rsidRPr="005C7EE7" w:rsidRDefault="00BC32EF" w:rsidP="00BC32EF">
      <w:pPr>
        <w:jc w:val="both"/>
        <w:rPr>
          <w:rFonts w:ascii="Lato" w:hAnsi="Lato"/>
          <w:sz w:val="20"/>
        </w:rPr>
      </w:pPr>
      <w:r w:rsidRPr="005C7EE7">
        <w:rPr>
          <w:rFonts w:ascii="Lato" w:hAnsi="Lato"/>
          <w:sz w:val="20"/>
        </w:rPr>
        <w:t>Kingswood Holdings Limited (trading as Kingswood) is an AIM-listed integrated wealth ma</w:t>
      </w:r>
      <w:r w:rsidR="00D3742A" w:rsidRPr="005C7EE7">
        <w:rPr>
          <w:rFonts w:ascii="Lato" w:hAnsi="Lato"/>
          <w:sz w:val="20"/>
        </w:rPr>
        <w:t>nagement group, with more than 1</w:t>
      </w:r>
      <w:r w:rsidR="0023300A" w:rsidRPr="005C7EE7">
        <w:rPr>
          <w:rFonts w:ascii="Lato" w:hAnsi="Lato"/>
          <w:sz w:val="20"/>
        </w:rPr>
        <w:t>6,000 active clients and c. £</w:t>
      </w:r>
      <w:r w:rsidR="00271C25">
        <w:rPr>
          <w:rFonts w:ascii="Lato" w:hAnsi="Lato"/>
          <w:sz w:val="20"/>
        </w:rPr>
        <w:t>6</w:t>
      </w:r>
      <w:r w:rsidRPr="005C7EE7">
        <w:rPr>
          <w:rFonts w:ascii="Lato" w:hAnsi="Lato"/>
          <w:sz w:val="20"/>
        </w:rPr>
        <w:t xml:space="preserve"> billion of Assets under </w:t>
      </w:r>
      <w:r w:rsidR="00D3742A" w:rsidRPr="005C7EE7">
        <w:rPr>
          <w:rFonts w:ascii="Lato" w:hAnsi="Lato"/>
          <w:sz w:val="20"/>
        </w:rPr>
        <w:t>Advice/</w:t>
      </w:r>
      <w:r w:rsidRPr="005C7EE7">
        <w:rPr>
          <w:rFonts w:ascii="Lato" w:hAnsi="Lato"/>
          <w:sz w:val="20"/>
        </w:rPr>
        <w:t>Management. It has a growing network of offices across the UK as well as offices in New York</w:t>
      </w:r>
      <w:r w:rsidR="00D3742A" w:rsidRPr="005C7EE7">
        <w:rPr>
          <w:rFonts w:ascii="Lato" w:hAnsi="Lato"/>
          <w:sz w:val="20"/>
        </w:rPr>
        <w:t xml:space="preserve">, San Diego &amp; Atlanta </w:t>
      </w:r>
      <w:r w:rsidR="0023300A" w:rsidRPr="005C7EE7">
        <w:rPr>
          <w:rFonts w:ascii="Lato" w:hAnsi="Lato"/>
          <w:sz w:val="20"/>
        </w:rPr>
        <w:t>and a presence in</w:t>
      </w:r>
      <w:r w:rsidRPr="005C7EE7">
        <w:rPr>
          <w:rFonts w:ascii="Lato" w:hAnsi="Lato"/>
          <w:sz w:val="20"/>
        </w:rPr>
        <w:t xml:space="preserve"> Johannesburg</w:t>
      </w:r>
      <w:r w:rsidR="00D3742A" w:rsidRPr="005C7EE7">
        <w:rPr>
          <w:rFonts w:ascii="Lato" w:hAnsi="Lato"/>
          <w:sz w:val="20"/>
        </w:rPr>
        <w:t>, South Africa</w:t>
      </w:r>
      <w:r w:rsidRPr="005C7EE7">
        <w:rPr>
          <w:rFonts w:ascii="Lato" w:hAnsi="Lato"/>
          <w:sz w:val="20"/>
        </w:rPr>
        <w:t xml:space="preserve">. Clients range from private individuals to some of the UK’s largest universities. The Group’s vision is to become a leading global provider of trusted wealth planning and investment management solutions to clients, underpinned by investment in people and innovation in technology to support our advisers and clients. </w:t>
      </w:r>
    </w:p>
    <w:p w14:paraId="5CC1BA62" w14:textId="77777777" w:rsidR="00AD3E3F" w:rsidRPr="005C7EE7" w:rsidRDefault="00AD3E3F" w:rsidP="008E72A1">
      <w:pPr>
        <w:pStyle w:val="Heading2"/>
        <w:rPr>
          <w:rFonts w:ascii="Lato" w:hAnsi="Lato"/>
        </w:rPr>
      </w:pPr>
    </w:p>
    <w:p w14:paraId="0F181DB1" w14:textId="77777777" w:rsidR="00C36A68" w:rsidRPr="005C7EE7" w:rsidRDefault="008971E5" w:rsidP="008E72A1">
      <w:pPr>
        <w:pStyle w:val="Heading2"/>
        <w:rPr>
          <w:rFonts w:ascii="Lato" w:hAnsi="Lato"/>
        </w:rPr>
      </w:pPr>
      <w:r w:rsidRPr="005C7EE7">
        <w:rPr>
          <w:rFonts w:ascii="Lato" w:hAnsi="Lato"/>
        </w:rPr>
        <w:t>SUMMARY OF ROLE</w:t>
      </w:r>
    </w:p>
    <w:p w14:paraId="2B37CBD8" w14:textId="19BA5D1F" w:rsidR="0029597F" w:rsidRPr="005C7EE7" w:rsidRDefault="0029597F" w:rsidP="0029597F">
      <w:pPr>
        <w:shd w:val="clear" w:color="auto" w:fill="FFFFFF"/>
        <w:jc w:val="both"/>
        <w:rPr>
          <w:rFonts w:ascii="Lato" w:hAnsi="Lato"/>
          <w:color w:val="000000"/>
          <w:sz w:val="20"/>
        </w:rPr>
      </w:pPr>
      <w:r w:rsidRPr="005C7EE7">
        <w:rPr>
          <w:rFonts w:ascii="Lato" w:hAnsi="Lato"/>
          <w:color w:val="000000"/>
          <w:sz w:val="20"/>
        </w:rPr>
        <w:t>Kingswood is seeking an analytical professional who thrives on the chance to decipher data and systems</w:t>
      </w:r>
      <w:r w:rsidR="004949F7" w:rsidRPr="005C7EE7">
        <w:rPr>
          <w:rFonts w:ascii="Lato" w:hAnsi="Lato"/>
          <w:color w:val="000000"/>
          <w:sz w:val="20"/>
        </w:rPr>
        <w:t xml:space="preserve"> and build business intelligence to support performance monitoring and decision making.</w:t>
      </w:r>
      <w:r w:rsidRPr="005C7EE7">
        <w:rPr>
          <w:rFonts w:ascii="Lato" w:hAnsi="Lato"/>
          <w:color w:val="000000"/>
          <w:sz w:val="20"/>
        </w:rPr>
        <w:t xml:space="preserve"> As the </w:t>
      </w:r>
      <w:r w:rsidR="004B3887">
        <w:rPr>
          <w:rFonts w:ascii="Lato" w:hAnsi="Lato"/>
          <w:color w:val="000000"/>
          <w:sz w:val="20"/>
        </w:rPr>
        <w:t xml:space="preserve">Business Intelligence </w:t>
      </w:r>
      <w:r w:rsidR="00271C25">
        <w:rPr>
          <w:rFonts w:ascii="Lato" w:hAnsi="Lato"/>
          <w:color w:val="000000"/>
          <w:sz w:val="20"/>
        </w:rPr>
        <w:t>Manager</w:t>
      </w:r>
      <w:r w:rsidRPr="005C7EE7">
        <w:rPr>
          <w:rFonts w:ascii="Lato" w:hAnsi="Lato"/>
          <w:color w:val="000000"/>
          <w:sz w:val="20"/>
        </w:rPr>
        <w:t xml:space="preserve">, you will oversee the development and use of Kingswood’s data management needs, ensuring that all information within the group runs timely and securely. </w:t>
      </w:r>
    </w:p>
    <w:p w14:paraId="1693EE52" w14:textId="77777777" w:rsidR="0029597F" w:rsidRPr="005C7EE7" w:rsidRDefault="0029597F" w:rsidP="0029597F">
      <w:pPr>
        <w:shd w:val="clear" w:color="auto" w:fill="FFFFFF"/>
        <w:jc w:val="both"/>
        <w:rPr>
          <w:rFonts w:ascii="Lato" w:hAnsi="Lato"/>
          <w:color w:val="000000"/>
          <w:sz w:val="20"/>
        </w:rPr>
      </w:pPr>
    </w:p>
    <w:p w14:paraId="442A72E4" w14:textId="77777777" w:rsidR="001638C9" w:rsidRPr="005C7EE7" w:rsidRDefault="0029597F" w:rsidP="0029597F">
      <w:pPr>
        <w:shd w:val="clear" w:color="auto" w:fill="FFFFFF"/>
        <w:jc w:val="both"/>
        <w:rPr>
          <w:rFonts w:ascii="Lato" w:hAnsi="Lato"/>
          <w:color w:val="000000"/>
          <w:sz w:val="20"/>
        </w:rPr>
      </w:pPr>
      <w:r w:rsidRPr="005C7EE7">
        <w:rPr>
          <w:rFonts w:ascii="Lato" w:hAnsi="Lato"/>
          <w:color w:val="000000"/>
          <w:sz w:val="20"/>
        </w:rPr>
        <w:t xml:space="preserve">The chosen candidate will have a strong aptitude for technology, </w:t>
      </w:r>
      <w:r w:rsidR="00BF7156" w:rsidRPr="005C7EE7">
        <w:rPr>
          <w:rFonts w:ascii="Lato" w:hAnsi="Lato"/>
          <w:color w:val="000000"/>
          <w:sz w:val="20"/>
        </w:rPr>
        <w:t xml:space="preserve">a </w:t>
      </w:r>
      <w:r w:rsidRPr="005C7EE7">
        <w:rPr>
          <w:rFonts w:ascii="Lato" w:hAnsi="Lato"/>
          <w:color w:val="000000"/>
          <w:sz w:val="20"/>
        </w:rPr>
        <w:t xml:space="preserve">professional demeanour, and possess excellent troubleshooting skills. To excel in this role, you must have strong problem-solving and decision-making skills. </w:t>
      </w:r>
    </w:p>
    <w:p w14:paraId="2B866A06" w14:textId="77777777" w:rsidR="00910428" w:rsidRPr="005C7EE7" w:rsidRDefault="00910428" w:rsidP="00910428">
      <w:pPr>
        <w:pStyle w:val="Body"/>
        <w:jc w:val="both"/>
        <w:rPr>
          <w:rFonts w:ascii="Lato" w:hAnsi="Lato" w:cs="Arial"/>
          <w:color w:val="auto"/>
        </w:rPr>
      </w:pPr>
    </w:p>
    <w:p w14:paraId="759D0AE9" w14:textId="77777777" w:rsidR="00001B1B" w:rsidRPr="005C7EE7" w:rsidRDefault="0074107D" w:rsidP="004949F7">
      <w:pPr>
        <w:pStyle w:val="NormalWeb"/>
        <w:spacing w:before="0" w:beforeAutospacing="0" w:after="120" w:afterAutospacing="0"/>
        <w:jc w:val="both"/>
        <w:rPr>
          <w:rFonts w:ascii="Lato" w:hAnsi="Lato" w:cstheme="minorHAnsi"/>
          <w:b/>
          <w:bCs/>
          <w:sz w:val="20"/>
          <w:szCs w:val="20"/>
        </w:rPr>
      </w:pPr>
      <w:r w:rsidRPr="005C7EE7">
        <w:rPr>
          <w:rFonts w:ascii="Lato" w:hAnsi="Lato" w:cstheme="minorHAnsi"/>
          <w:b/>
          <w:bCs/>
          <w:sz w:val="20"/>
          <w:szCs w:val="20"/>
        </w:rPr>
        <w:t>Key tasks</w:t>
      </w:r>
    </w:p>
    <w:p w14:paraId="24B8905F" w14:textId="77777777" w:rsidR="00001B1B" w:rsidRPr="005C7EE7" w:rsidRDefault="004949F7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" w:hAnsi="Lato" w:cs="Arial"/>
          <w:sz w:val="20"/>
          <w:szCs w:val="20"/>
          <w:lang w:eastAsia="en-US"/>
        </w:rPr>
      </w:pPr>
      <w:r w:rsidRPr="005C7EE7">
        <w:rPr>
          <w:rFonts w:ascii="Lato" w:hAnsi="Lato"/>
          <w:sz w:val="20"/>
          <w:szCs w:val="20"/>
        </w:rPr>
        <w:t xml:space="preserve">Responsible for </w:t>
      </w:r>
      <w:r w:rsidR="00D3742A" w:rsidRPr="005C7EE7">
        <w:rPr>
          <w:rFonts w:ascii="Lato" w:hAnsi="Lato"/>
          <w:sz w:val="20"/>
          <w:szCs w:val="20"/>
        </w:rPr>
        <w:t>b</w:t>
      </w:r>
      <w:r w:rsidR="00001B1B" w:rsidRPr="005C7EE7">
        <w:rPr>
          <w:rFonts w:ascii="Lato" w:hAnsi="Lato"/>
          <w:sz w:val="20"/>
          <w:szCs w:val="20"/>
        </w:rPr>
        <w:t xml:space="preserve">uilding, monitoring and reporting MI </w:t>
      </w:r>
      <w:r w:rsidR="00D3742A" w:rsidRPr="005C7EE7">
        <w:rPr>
          <w:rFonts w:ascii="Lato" w:hAnsi="Lato"/>
          <w:sz w:val="20"/>
          <w:szCs w:val="20"/>
        </w:rPr>
        <w:t>from internal systems to assist in understanding</w:t>
      </w:r>
      <w:r w:rsidR="00001B1B" w:rsidRPr="005C7EE7">
        <w:rPr>
          <w:rFonts w:ascii="Lato" w:hAnsi="Lato"/>
          <w:sz w:val="20"/>
          <w:szCs w:val="20"/>
        </w:rPr>
        <w:t xml:space="preserve"> </w:t>
      </w:r>
      <w:r w:rsidRPr="005C7EE7">
        <w:rPr>
          <w:rFonts w:ascii="Lato" w:hAnsi="Lato"/>
          <w:sz w:val="20"/>
          <w:szCs w:val="20"/>
        </w:rPr>
        <w:t>adviser</w:t>
      </w:r>
      <w:r w:rsidR="00D3742A" w:rsidRPr="005C7EE7">
        <w:rPr>
          <w:rFonts w:ascii="Lato" w:hAnsi="Lato"/>
          <w:sz w:val="20"/>
          <w:szCs w:val="20"/>
        </w:rPr>
        <w:t xml:space="preserve"> efficiency and business performance</w:t>
      </w:r>
    </w:p>
    <w:p w14:paraId="57874C93" w14:textId="77777777" w:rsidR="00001B1B" w:rsidRPr="005C7EE7" w:rsidRDefault="00001B1B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>Produce data analysis at regul</w:t>
      </w:r>
      <w:r w:rsidR="0029597F" w:rsidRPr="005C7EE7">
        <w:rPr>
          <w:rFonts w:ascii="Lato" w:hAnsi="Lato"/>
          <w:sz w:val="20"/>
          <w:szCs w:val="20"/>
        </w:rPr>
        <w:t>ar intervals and in a timely manner</w:t>
      </w:r>
      <w:r w:rsidRPr="005C7EE7">
        <w:rPr>
          <w:rFonts w:ascii="Lato" w:hAnsi="Lato"/>
          <w:sz w:val="20"/>
          <w:szCs w:val="20"/>
        </w:rPr>
        <w:t xml:space="preserve"> for senior management re</w:t>
      </w:r>
      <w:r w:rsidR="004949F7" w:rsidRPr="005C7EE7">
        <w:rPr>
          <w:rFonts w:ascii="Lato" w:hAnsi="Lato"/>
          <w:sz w:val="20"/>
          <w:szCs w:val="20"/>
        </w:rPr>
        <w:t>view</w:t>
      </w:r>
    </w:p>
    <w:p w14:paraId="7C9188DA" w14:textId="77777777" w:rsidR="00001B1B" w:rsidRPr="005C7EE7" w:rsidRDefault="004949F7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>R</w:t>
      </w:r>
      <w:r w:rsidR="00001B1B" w:rsidRPr="005C7EE7">
        <w:rPr>
          <w:rFonts w:ascii="Lato" w:hAnsi="Lato"/>
          <w:sz w:val="20"/>
          <w:szCs w:val="20"/>
        </w:rPr>
        <w:t>un with business pro</w:t>
      </w:r>
      <w:r w:rsidRPr="005C7EE7">
        <w:rPr>
          <w:rFonts w:ascii="Lato" w:hAnsi="Lato"/>
          <w:sz w:val="20"/>
          <w:szCs w:val="20"/>
        </w:rPr>
        <w:t>jects both ad hoc and strategic</w:t>
      </w:r>
    </w:p>
    <w:p w14:paraId="763C1126" w14:textId="77777777" w:rsidR="00001B1B" w:rsidRPr="005C7EE7" w:rsidRDefault="004949F7" w:rsidP="00BC32EF">
      <w:pPr>
        <w:pStyle w:val="ListParagraph"/>
        <w:numPr>
          <w:ilvl w:val="0"/>
          <w:numId w:val="34"/>
        </w:numPr>
        <w:spacing w:after="0" w:line="240" w:lineRule="auto"/>
        <w:rPr>
          <w:rFonts w:ascii="Lato" w:hAnsi="Lato"/>
          <w:sz w:val="20"/>
          <w:szCs w:val="20"/>
        </w:rPr>
      </w:pPr>
      <w:r w:rsidRPr="005C7EE7">
        <w:rPr>
          <w:rFonts w:ascii="Lato" w:hAnsi="Lato"/>
          <w:sz w:val="20"/>
          <w:szCs w:val="20"/>
        </w:rPr>
        <w:t>D</w:t>
      </w:r>
      <w:r w:rsidR="00001B1B" w:rsidRPr="005C7EE7">
        <w:rPr>
          <w:rFonts w:ascii="Lato" w:hAnsi="Lato"/>
          <w:sz w:val="20"/>
          <w:szCs w:val="20"/>
        </w:rPr>
        <w:t xml:space="preserve">istil </w:t>
      </w:r>
      <w:r w:rsidRPr="005C7EE7">
        <w:rPr>
          <w:rFonts w:ascii="Lato" w:hAnsi="Lato"/>
          <w:sz w:val="20"/>
          <w:szCs w:val="20"/>
        </w:rPr>
        <w:t xml:space="preserve">detailed </w:t>
      </w:r>
      <w:r w:rsidR="00001B1B" w:rsidRPr="005C7EE7">
        <w:rPr>
          <w:rFonts w:ascii="Lato" w:hAnsi="Lato"/>
          <w:sz w:val="20"/>
          <w:szCs w:val="20"/>
        </w:rPr>
        <w:t xml:space="preserve">information into slide decks/policies </w:t>
      </w:r>
      <w:r w:rsidRPr="005C7EE7">
        <w:rPr>
          <w:rFonts w:ascii="Lato" w:hAnsi="Lato"/>
          <w:sz w:val="20"/>
          <w:szCs w:val="20"/>
        </w:rPr>
        <w:t>for presentation/implementation</w:t>
      </w:r>
    </w:p>
    <w:p w14:paraId="796AC5AE" w14:textId="77777777" w:rsidR="00001B1B" w:rsidRPr="005C7EE7" w:rsidRDefault="004949F7" w:rsidP="00BC32EF">
      <w:pPr>
        <w:pStyle w:val="NormalWeb"/>
        <w:numPr>
          <w:ilvl w:val="0"/>
          <w:numId w:val="34"/>
        </w:numPr>
        <w:spacing w:before="0" w:beforeAutospacing="0" w:after="0" w:afterAutospacing="0"/>
        <w:jc w:val="both"/>
        <w:rPr>
          <w:rFonts w:ascii="Lato" w:eastAsia="Times New Roman" w:hAnsi="Lato" w:cs="Arial"/>
          <w:sz w:val="20"/>
          <w:szCs w:val="20"/>
          <w:lang w:eastAsia="en-US"/>
        </w:rPr>
      </w:pPr>
      <w:r w:rsidRPr="005C7EE7">
        <w:rPr>
          <w:rFonts w:ascii="Lato" w:eastAsia="Times New Roman" w:hAnsi="Lato" w:cs="Arial"/>
          <w:sz w:val="20"/>
          <w:szCs w:val="20"/>
          <w:lang w:eastAsia="en-US"/>
        </w:rPr>
        <w:t>I</w:t>
      </w:r>
      <w:r w:rsidR="008E72A1" w:rsidRPr="005C7EE7">
        <w:rPr>
          <w:rFonts w:ascii="Lato" w:eastAsia="Times New Roman" w:hAnsi="Lato" w:cs="Arial"/>
          <w:sz w:val="20"/>
          <w:szCs w:val="20"/>
          <w:lang w:eastAsia="en-US"/>
        </w:rPr>
        <w:t>nvestigate</w:t>
      </w:r>
      <w:r w:rsidR="0023300A" w:rsidRPr="005C7EE7">
        <w:rPr>
          <w:rFonts w:ascii="Lato" w:eastAsia="Times New Roman" w:hAnsi="Lato" w:cs="Arial"/>
          <w:sz w:val="20"/>
          <w:szCs w:val="20"/>
          <w:lang w:eastAsia="en-US"/>
        </w:rPr>
        <w:t xml:space="preserve"> broader</w:t>
      </w:r>
      <w:r w:rsidR="00001B1B" w:rsidRPr="005C7EE7">
        <w:rPr>
          <w:rFonts w:ascii="Lato" w:eastAsia="Times New Roman" w:hAnsi="Lato" w:cs="Arial"/>
          <w:sz w:val="20"/>
          <w:szCs w:val="20"/>
          <w:lang w:eastAsia="en-US"/>
        </w:rPr>
        <w:t xml:space="preserve"> ind</w:t>
      </w:r>
      <w:r w:rsidRPr="005C7EE7">
        <w:rPr>
          <w:rFonts w:ascii="Lato" w:eastAsia="Times New Roman" w:hAnsi="Lato" w:cs="Arial"/>
          <w:sz w:val="20"/>
          <w:szCs w:val="20"/>
          <w:lang w:eastAsia="en-US"/>
        </w:rPr>
        <w:t>ustry comparatives and trends and</w:t>
      </w:r>
      <w:r w:rsidR="00001B1B" w:rsidRPr="005C7EE7">
        <w:rPr>
          <w:rFonts w:ascii="Lato" w:eastAsia="Times New Roman" w:hAnsi="Lato" w:cs="Arial"/>
          <w:sz w:val="20"/>
          <w:szCs w:val="20"/>
          <w:lang w:eastAsia="en-US"/>
        </w:rPr>
        <w:t xml:space="preserve"> provide market comparisons a</w:t>
      </w:r>
      <w:r w:rsidR="0023300A" w:rsidRPr="005C7EE7">
        <w:rPr>
          <w:rFonts w:ascii="Lato" w:eastAsia="Times New Roman" w:hAnsi="Lato" w:cs="Arial"/>
          <w:sz w:val="20"/>
          <w:szCs w:val="20"/>
          <w:lang w:eastAsia="en-US"/>
        </w:rPr>
        <w:t xml:space="preserve">s the firm looks to evolve its business </w:t>
      </w:r>
    </w:p>
    <w:p w14:paraId="102E8D30" w14:textId="77777777" w:rsidR="00001B1B" w:rsidRPr="005C7EE7" w:rsidRDefault="00001B1B" w:rsidP="00001B1B">
      <w:pPr>
        <w:pStyle w:val="NormalWeb"/>
        <w:spacing w:before="0" w:beforeAutospacing="0" w:after="0" w:afterAutospacing="0"/>
        <w:jc w:val="both"/>
        <w:rPr>
          <w:rFonts w:ascii="Lato" w:eastAsia="Times New Roman" w:hAnsi="Lato" w:cs="Arial"/>
          <w:sz w:val="22"/>
          <w:szCs w:val="22"/>
          <w:lang w:eastAsia="en-US"/>
        </w:rPr>
      </w:pPr>
    </w:p>
    <w:p w14:paraId="64EB3058" w14:textId="6CC7E40A" w:rsidR="00C9105F" w:rsidRPr="005C7EE7" w:rsidRDefault="004B3887" w:rsidP="008E72A1">
      <w:p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The successful c</w:t>
      </w:r>
      <w:r w:rsidR="0024013E" w:rsidRPr="005C7EE7">
        <w:rPr>
          <w:rFonts w:ascii="Lato" w:hAnsi="Lato"/>
          <w:b/>
          <w:sz w:val="20"/>
        </w:rPr>
        <w:t>andidate</w:t>
      </w:r>
      <w:r>
        <w:rPr>
          <w:rFonts w:ascii="Lato" w:hAnsi="Lato"/>
          <w:b/>
          <w:sz w:val="20"/>
        </w:rPr>
        <w:t xml:space="preserve"> will:</w:t>
      </w:r>
    </w:p>
    <w:p w14:paraId="2DAA8BDE" w14:textId="57492760" w:rsidR="00B6378F" w:rsidRDefault="004B3887" w:rsidP="008E72A1">
      <w:pPr>
        <w:pStyle w:val="ListParagraph"/>
        <w:numPr>
          <w:ilvl w:val="0"/>
          <w:numId w:val="34"/>
        </w:num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have a m</w:t>
      </w:r>
      <w:r w:rsidR="00BF7156" w:rsidRPr="005C7EE7">
        <w:rPr>
          <w:rFonts w:ascii="Lato" w:hAnsi="Lato"/>
          <w:sz w:val="20"/>
          <w:szCs w:val="20"/>
        </w:rPr>
        <w:t xml:space="preserve">inimum </w:t>
      </w:r>
      <w:r>
        <w:rPr>
          <w:rFonts w:ascii="Lato" w:hAnsi="Lato"/>
          <w:sz w:val="20"/>
          <w:szCs w:val="20"/>
        </w:rPr>
        <w:t xml:space="preserve">of </w:t>
      </w:r>
      <w:r w:rsidR="00BF7156" w:rsidRPr="005C7EE7">
        <w:rPr>
          <w:rFonts w:ascii="Lato" w:hAnsi="Lato"/>
          <w:sz w:val="20"/>
          <w:szCs w:val="20"/>
        </w:rPr>
        <w:t>3</w:t>
      </w:r>
      <w:r w:rsidR="00D3742A" w:rsidRPr="005C7EE7">
        <w:rPr>
          <w:rFonts w:ascii="Lato" w:hAnsi="Lato"/>
          <w:sz w:val="20"/>
          <w:szCs w:val="20"/>
        </w:rPr>
        <w:t xml:space="preserve"> </w:t>
      </w:r>
      <w:r w:rsidR="00B6378F" w:rsidRPr="005C7EE7">
        <w:rPr>
          <w:rFonts w:ascii="Lato" w:hAnsi="Lato"/>
          <w:sz w:val="20"/>
          <w:szCs w:val="20"/>
        </w:rPr>
        <w:t>year</w:t>
      </w:r>
      <w:r w:rsidR="00BC32EF" w:rsidRPr="005C7EE7">
        <w:rPr>
          <w:rFonts w:ascii="Lato" w:hAnsi="Lato"/>
          <w:sz w:val="20"/>
          <w:szCs w:val="20"/>
        </w:rPr>
        <w:t>s</w:t>
      </w:r>
      <w:r w:rsidR="004949F7" w:rsidRPr="005C7EE7">
        <w:rPr>
          <w:rFonts w:ascii="Lato" w:hAnsi="Lato"/>
          <w:sz w:val="20"/>
          <w:szCs w:val="20"/>
        </w:rPr>
        <w:t>’</w:t>
      </w:r>
      <w:r w:rsidR="00BC32EF" w:rsidRPr="005C7EE7">
        <w:rPr>
          <w:rFonts w:ascii="Lato" w:hAnsi="Lato"/>
          <w:sz w:val="20"/>
          <w:szCs w:val="20"/>
        </w:rPr>
        <w:t xml:space="preserve"> e</w:t>
      </w:r>
      <w:r w:rsidR="0029597F" w:rsidRPr="005C7EE7">
        <w:rPr>
          <w:rFonts w:ascii="Lato" w:hAnsi="Lato"/>
          <w:sz w:val="20"/>
          <w:szCs w:val="20"/>
        </w:rPr>
        <w:t>xperience in financial services/wealth m</w:t>
      </w:r>
      <w:r w:rsidR="00B6378F" w:rsidRPr="005C7EE7">
        <w:rPr>
          <w:rFonts w:ascii="Lato" w:hAnsi="Lato"/>
          <w:sz w:val="20"/>
          <w:szCs w:val="20"/>
        </w:rPr>
        <w:t xml:space="preserve">anagement industry, ideally within Business Analysis or an interest in </w:t>
      </w:r>
      <w:r w:rsidR="004949F7" w:rsidRPr="005C7EE7">
        <w:rPr>
          <w:rFonts w:ascii="Lato" w:hAnsi="Lato"/>
          <w:sz w:val="20"/>
          <w:szCs w:val="20"/>
        </w:rPr>
        <w:t>this area</w:t>
      </w:r>
    </w:p>
    <w:p w14:paraId="2F1D294E" w14:textId="41527354" w:rsidR="004B3887" w:rsidRDefault="004B3887" w:rsidP="008E72A1">
      <w:pPr>
        <w:pStyle w:val="ListParagraph"/>
        <w:numPr>
          <w:ilvl w:val="0"/>
          <w:numId w:val="34"/>
        </w:numPr>
        <w:spacing w:after="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possess advanced SQL skills. Power BI/Tableau or similar would be advantageous.</w:t>
      </w:r>
    </w:p>
    <w:p w14:paraId="4D822095" w14:textId="2D3F6356" w:rsidR="004B3887" w:rsidRDefault="004B3887" w:rsidP="004B3887">
      <w:pPr>
        <w:pStyle w:val="ListParagraph"/>
        <w:numPr>
          <w:ilvl w:val="0"/>
          <w:numId w:val="34"/>
        </w:numPr>
        <w:spacing w:after="1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be h</w:t>
      </w:r>
      <w:r w:rsidRPr="005C7EE7">
        <w:rPr>
          <w:rFonts w:ascii="Lato" w:hAnsi="Lato"/>
          <w:sz w:val="20"/>
          <w:szCs w:val="20"/>
        </w:rPr>
        <w:t>ighly proficient in MS Office suite – Excel, Word, PowerPoint</w:t>
      </w:r>
      <w:r>
        <w:rPr>
          <w:rFonts w:ascii="Lato" w:hAnsi="Lato"/>
          <w:sz w:val="20"/>
          <w:szCs w:val="20"/>
        </w:rPr>
        <w:t xml:space="preserve">. </w:t>
      </w:r>
    </w:p>
    <w:p w14:paraId="1D8EC9A2" w14:textId="4A8600DC" w:rsidR="004B3887" w:rsidRPr="005C7EE7" w:rsidRDefault="004B3887" w:rsidP="004B3887">
      <w:pPr>
        <w:pStyle w:val="ListParagraph"/>
        <w:numPr>
          <w:ilvl w:val="0"/>
          <w:numId w:val="34"/>
        </w:numPr>
        <w:spacing w:after="1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ideally have SharePoint experience, but this is not essential</w:t>
      </w:r>
    </w:p>
    <w:p w14:paraId="02C48CB5" w14:textId="60A89CD9" w:rsidR="00B6378F" w:rsidRPr="005C7EE7" w:rsidRDefault="004B3887" w:rsidP="00B6378F">
      <w:pPr>
        <w:pStyle w:val="ListParagraph"/>
        <w:numPr>
          <w:ilvl w:val="0"/>
          <w:numId w:val="34"/>
        </w:numPr>
        <w:spacing w:after="1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be a</w:t>
      </w:r>
      <w:r w:rsidR="00B6378F" w:rsidRPr="005C7EE7">
        <w:rPr>
          <w:rFonts w:ascii="Lato" w:hAnsi="Lato"/>
          <w:sz w:val="20"/>
          <w:szCs w:val="20"/>
        </w:rPr>
        <w:t xml:space="preserve">rticulate, </w:t>
      </w:r>
      <w:r w:rsidR="00BC32EF" w:rsidRPr="005C7EE7">
        <w:rPr>
          <w:rFonts w:ascii="Lato" w:hAnsi="Lato"/>
          <w:sz w:val="20"/>
          <w:szCs w:val="20"/>
        </w:rPr>
        <w:t>with excellent</w:t>
      </w:r>
      <w:r w:rsidR="0029597F" w:rsidRPr="005C7EE7">
        <w:rPr>
          <w:rFonts w:ascii="Lato" w:hAnsi="Lato"/>
          <w:sz w:val="20"/>
          <w:szCs w:val="20"/>
        </w:rPr>
        <w:t xml:space="preserve"> interpersonal skills,</w:t>
      </w:r>
      <w:r w:rsidR="00B6378F" w:rsidRPr="005C7EE7">
        <w:rPr>
          <w:rFonts w:ascii="Lato" w:hAnsi="Lato"/>
          <w:sz w:val="20"/>
          <w:szCs w:val="20"/>
        </w:rPr>
        <w:t xml:space="preserve"> capable of li</w:t>
      </w:r>
      <w:r w:rsidR="00A925E1" w:rsidRPr="005C7EE7">
        <w:rPr>
          <w:rFonts w:ascii="Lato" w:hAnsi="Lato"/>
          <w:sz w:val="20"/>
          <w:szCs w:val="20"/>
        </w:rPr>
        <w:t>aising across all levels of the business</w:t>
      </w:r>
    </w:p>
    <w:p w14:paraId="4956B30D" w14:textId="7610F123" w:rsidR="00F756BC" w:rsidRPr="005C7EE7" w:rsidRDefault="004B3887" w:rsidP="00F756BC">
      <w:pPr>
        <w:pStyle w:val="ListParagraph"/>
        <w:numPr>
          <w:ilvl w:val="0"/>
          <w:numId w:val="34"/>
        </w:numPr>
        <w:spacing w:after="1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be able to</w:t>
      </w:r>
      <w:r w:rsidR="00F756BC" w:rsidRPr="005C7EE7">
        <w:rPr>
          <w:rFonts w:ascii="Lato" w:hAnsi="Lato"/>
          <w:sz w:val="20"/>
          <w:szCs w:val="20"/>
        </w:rPr>
        <w:t xml:space="preserve"> translate complex problems clearly and in non</w:t>
      </w:r>
      <w:r w:rsidR="00BF7156" w:rsidRPr="005C7EE7">
        <w:rPr>
          <w:rFonts w:ascii="Lato" w:hAnsi="Lato"/>
          <w:sz w:val="20"/>
          <w:szCs w:val="20"/>
        </w:rPr>
        <w:t>-</w:t>
      </w:r>
      <w:r w:rsidR="00F756BC" w:rsidRPr="005C7EE7">
        <w:rPr>
          <w:rFonts w:ascii="Lato" w:hAnsi="Lato"/>
          <w:sz w:val="20"/>
          <w:szCs w:val="20"/>
        </w:rPr>
        <w:t>technical terms</w:t>
      </w:r>
    </w:p>
    <w:p w14:paraId="1E1FD584" w14:textId="4CED864E" w:rsidR="0029597F" w:rsidRPr="005C7EE7" w:rsidRDefault="004B3887" w:rsidP="00B6378F">
      <w:pPr>
        <w:pStyle w:val="ListParagraph"/>
        <w:numPr>
          <w:ilvl w:val="0"/>
          <w:numId w:val="34"/>
        </w:numPr>
        <w:spacing w:after="1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be willing</w:t>
      </w:r>
      <w:r w:rsidR="0029597F" w:rsidRPr="005C7EE7">
        <w:rPr>
          <w:rFonts w:ascii="Lato" w:hAnsi="Lato"/>
          <w:sz w:val="20"/>
          <w:szCs w:val="20"/>
        </w:rPr>
        <w:t xml:space="preserve"> to ‘roll up sleeves’ and get into the weeds to assess issues and </w:t>
      </w:r>
      <w:r w:rsidR="00BF7156" w:rsidRPr="005C7EE7">
        <w:rPr>
          <w:rFonts w:ascii="Lato" w:hAnsi="Lato"/>
          <w:sz w:val="20"/>
          <w:szCs w:val="20"/>
        </w:rPr>
        <w:t>find</w:t>
      </w:r>
      <w:r w:rsidR="00F756BC" w:rsidRPr="005C7EE7">
        <w:rPr>
          <w:rFonts w:ascii="Lato" w:hAnsi="Lato"/>
          <w:sz w:val="20"/>
          <w:szCs w:val="20"/>
        </w:rPr>
        <w:t xml:space="preserve"> solutions</w:t>
      </w:r>
    </w:p>
    <w:p w14:paraId="464EE0A0" w14:textId="6B355F0E" w:rsidR="00B6378F" w:rsidRDefault="004B3887" w:rsidP="00B6378F">
      <w:pPr>
        <w:pStyle w:val="ListParagraph"/>
        <w:numPr>
          <w:ilvl w:val="0"/>
          <w:numId w:val="34"/>
        </w:numPr>
        <w:spacing w:after="1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have e</w:t>
      </w:r>
      <w:r w:rsidR="00B6378F" w:rsidRPr="005C7EE7">
        <w:rPr>
          <w:rFonts w:ascii="Lato" w:hAnsi="Lato"/>
          <w:sz w:val="20"/>
          <w:szCs w:val="20"/>
        </w:rPr>
        <w:t>xcellent writte</w:t>
      </w:r>
      <w:r w:rsidR="004949F7" w:rsidRPr="005C7EE7">
        <w:rPr>
          <w:rFonts w:ascii="Lato" w:hAnsi="Lato"/>
          <w:sz w:val="20"/>
          <w:szCs w:val="20"/>
        </w:rPr>
        <w:t>n and oral communication skills</w:t>
      </w:r>
    </w:p>
    <w:p w14:paraId="798C7DB7" w14:textId="19F146BB" w:rsidR="00625171" w:rsidRDefault="00625171" w:rsidP="00625171">
      <w:pPr>
        <w:spacing w:after="120"/>
        <w:rPr>
          <w:rFonts w:ascii="Lato" w:hAnsi="Lato"/>
          <w:sz w:val="20"/>
        </w:rPr>
      </w:pPr>
    </w:p>
    <w:p w14:paraId="58333FE9" w14:textId="33021184" w:rsidR="00625171" w:rsidRPr="00625171" w:rsidRDefault="00625171" w:rsidP="00625171">
      <w:pPr>
        <w:spacing w:after="120"/>
        <w:rPr>
          <w:rFonts w:ascii="Lato" w:hAnsi="Lato"/>
          <w:sz w:val="20"/>
        </w:rPr>
      </w:pPr>
      <w:r>
        <w:rPr>
          <w:rFonts w:ascii="Lato" w:hAnsi="Lato"/>
          <w:sz w:val="20"/>
        </w:rPr>
        <w:t>Interested candidates, please send a CV to Linda.Tottem@Kingswood-group.com</w:t>
      </w:r>
    </w:p>
    <w:p w14:paraId="28923619" w14:textId="77777777" w:rsidR="005C7EE7" w:rsidRPr="005C7EE7" w:rsidRDefault="005C7EE7" w:rsidP="005C7EE7">
      <w:pPr>
        <w:spacing w:after="120"/>
        <w:rPr>
          <w:rFonts w:ascii="Lato" w:hAnsi="Lato"/>
          <w:sz w:val="20"/>
        </w:rPr>
      </w:pPr>
    </w:p>
    <w:p w14:paraId="6149051A" w14:textId="77777777" w:rsidR="00367E83" w:rsidRPr="005C7EE7" w:rsidRDefault="00367E83" w:rsidP="00B55E76">
      <w:pPr>
        <w:jc w:val="both"/>
        <w:rPr>
          <w:rFonts w:ascii="Lato" w:hAnsi="Lato"/>
          <w:sz w:val="22"/>
          <w:szCs w:val="22"/>
        </w:rPr>
      </w:pPr>
    </w:p>
    <w:sectPr w:rsidR="00367E83" w:rsidRPr="005C7EE7" w:rsidSect="008E72A1">
      <w:headerReference w:type="default" r:id="rId12"/>
      <w:pgSz w:w="11906" w:h="16838"/>
      <w:pgMar w:top="720" w:right="720" w:bottom="426" w:left="720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7FC2F" w14:textId="77777777" w:rsidR="00B048BF" w:rsidRDefault="00B048BF" w:rsidP="00C47A21">
      <w:r>
        <w:separator/>
      </w:r>
    </w:p>
  </w:endnote>
  <w:endnote w:type="continuationSeparator" w:id="0">
    <w:p w14:paraId="6B44E59E" w14:textId="77777777" w:rsidR="00B048BF" w:rsidRDefault="00B048BF" w:rsidP="00C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 Grotesque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Oswald Light">
    <w:altName w:val="Franklin Gothic Medium Cond"/>
    <w:charset w:val="00"/>
    <w:family w:val="auto"/>
    <w:pitch w:val="variable"/>
    <w:sig w:usb0="2000020F" w:usb1="00000000" w:usb2="00000000" w:usb3="00000000" w:csb0="00000197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5A26" w14:textId="77777777" w:rsidR="00B048BF" w:rsidRDefault="00B048BF" w:rsidP="00C47A21">
      <w:r>
        <w:separator/>
      </w:r>
    </w:p>
  </w:footnote>
  <w:footnote w:type="continuationSeparator" w:id="0">
    <w:p w14:paraId="280FE694" w14:textId="77777777" w:rsidR="00B048BF" w:rsidRDefault="00B048BF" w:rsidP="00C4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9E4CC" w14:textId="77777777" w:rsidR="008E15F4" w:rsidRDefault="008E15F4" w:rsidP="00790411">
    <w:pPr>
      <w:pStyle w:val="Header"/>
      <w:ind w:right="-2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A04"/>
    <w:multiLevelType w:val="hybridMultilevel"/>
    <w:tmpl w:val="B10E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81CC3"/>
    <w:multiLevelType w:val="hybridMultilevel"/>
    <w:tmpl w:val="3892C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884"/>
    <w:multiLevelType w:val="hybridMultilevel"/>
    <w:tmpl w:val="922C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F7591"/>
    <w:multiLevelType w:val="hybridMultilevel"/>
    <w:tmpl w:val="7B12BE9A"/>
    <w:lvl w:ilvl="0" w:tplc="0809000F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766" w:hanging="360"/>
      </w:pPr>
    </w:lvl>
    <w:lvl w:ilvl="2" w:tplc="0809001B" w:tentative="1">
      <w:start w:val="1"/>
      <w:numFmt w:val="lowerRoman"/>
      <w:lvlText w:val="%3."/>
      <w:lvlJc w:val="right"/>
      <w:pPr>
        <w:ind w:left="5486" w:hanging="180"/>
      </w:pPr>
    </w:lvl>
    <w:lvl w:ilvl="3" w:tplc="0809000F" w:tentative="1">
      <w:start w:val="1"/>
      <w:numFmt w:val="decimal"/>
      <w:lvlText w:val="%4."/>
      <w:lvlJc w:val="left"/>
      <w:pPr>
        <w:ind w:left="6206" w:hanging="360"/>
      </w:pPr>
    </w:lvl>
    <w:lvl w:ilvl="4" w:tplc="08090019" w:tentative="1">
      <w:start w:val="1"/>
      <w:numFmt w:val="lowerLetter"/>
      <w:lvlText w:val="%5."/>
      <w:lvlJc w:val="left"/>
      <w:pPr>
        <w:ind w:left="6926" w:hanging="360"/>
      </w:pPr>
    </w:lvl>
    <w:lvl w:ilvl="5" w:tplc="0809001B" w:tentative="1">
      <w:start w:val="1"/>
      <w:numFmt w:val="lowerRoman"/>
      <w:lvlText w:val="%6."/>
      <w:lvlJc w:val="right"/>
      <w:pPr>
        <w:ind w:left="7646" w:hanging="180"/>
      </w:pPr>
    </w:lvl>
    <w:lvl w:ilvl="6" w:tplc="0809000F" w:tentative="1">
      <w:start w:val="1"/>
      <w:numFmt w:val="decimal"/>
      <w:lvlText w:val="%7."/>
      <w:lvlJc w:val="left"/>
      <w:pPr>
        <w:ind w:left="8366" w:hanging="360"/>
      </w:pPr>
    </w:lvl>
    <w:lvl w:ilvl="7" w:tplc="08090019" w:tentative="1">
      <w:start w:val="1"/>
      <w:numFmt w:val="lowerLetter"/>
      <w:lvlText w:val="%8."/>
      <w:lvlJc w:val="left"/>
      <w:pPr>
        <w:ind w:left="9086" w:hanging="360"/>
      </w:pPr>
    </w:lvl>
    <w:lvl w:ilvl="8" w:tplc="08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4" w15:restartNumberingAfterBreak="0">
    <w:nsid w:val="11813D18"/>
    <w:multiLevelType w:val="hybridMultilevel"/>
    <w:tmpl w:val="0C22C7A2"/>
    <w:lvl w:ilvl="0" w:tplc="08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12FF637B"/>
    <w:multiLevelType w:val="hybridMultilevel"/>
    <w:tmpl w:val="755CD85E"/>
    <w:lvl w:ilvl="0" w:tplc="2B9A0B4E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BADF5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5890D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202A3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2EA1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886A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FE054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DC205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6EDC0">
      <w:start w:val="1"/>
      <w:numFmt w:val="bullet"/>
      <w:lvlText w:val="•"/>
      <w:lvlJc w:val="left"/>
      <w:pPr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4F7E31"/>
    <w:multiLevelType w:val="hybridMultilevel"/>
    <w:tmpl w:val="E77C3680"/>
    <w:lvl w:ilvl="0" w:tplc="588C8C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3E29F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66538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8095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A98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D6898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E0CA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327AB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53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250E74"/>
    <w:multiLevelType w:val="hybridMultilevel"/>
    <w:tmpl w:val="4F6C72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EF57ED"/>
    <w:multiLevelType w:val="hybridMultilevel"/>
    <w:tmpl w:val="3E6E606E"/>
    <w:lvl w:ilvl="0" w:tplc="B6FC8F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E30C1"/>
    <w:multiLevelType w:val="hybridMultilevel"/>
    <w:tmpl w:val="3AC0412A"/>
    <w:lvl w:ilvl="0" w:tplc="08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1AEB5F35"/>
    <w:multiLevelType w:val="hybridMultilevel"/>
    <w:tmpl w:val="6F5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63CD4"/>
    <w:multiLevelType w:val="hybridMultilevel"/>
    <w:tmpl w:val="BF409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1336C"/>
    <w:multiLevelType w:val="hybridMultilevel"/>
    <w:tmpl w:val="4538E9DC"/>
    <w:lvl w:ilvl="0" w:tplc="080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520E54"/>
    <w:multiLevelType w:val="hybridMultilevel"/>
    <w:tmpl w:val="17BAA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70D5B"/>
    <w:multiLevelType w:val="hybridMultilevel"/>
    <w:tmpl w:val="5C2C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9E2B6E"/>
    <w:multiLevelType w:val="hybridMultilevel"/>
    <w:tmpl w:val="AAD43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B757B"/>
    <w:multiLevelType w:val="hybridMultilevel"/>
    <w:tmpl w:val="9306AFE2"/>
    <w:lvl w:ilvl="0" w:tplc="FE9418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ACE80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3EAB48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DBE8EC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02F02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C20C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0FE647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605F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23D2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84B4546"/>
    <w:multiLevelType w:val="hybridMultilevel"/>
    <w:tmpl w:val="97EA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B5E8C"/>
    <w:multiLevelType w:val="hybridMultilevel"/>
    <w:tmpl w:val="F62A2DBA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442C0806"/>
    <w:multiLevelType w:val="hybridMultilevel"/>
    <w:tmpl w:val="0B3EBD62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4E2596F"/>
    <w:multiLevelType w:val="hybridMultilevel"/>
    <w:tmpl w:val="6ADCD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43413A"/>
    <w:multiLevelType w:val="hybridMultilevel"/>
    <w:tmpl w:val="08E44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92433"/>
    <w:multiLevelType w:val="multilevel"/>
    <w:tmpl w:val="DDAEF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D34D5F"/>
    <w:multiLevelType w:val="hybridMultilevel"/>
    <w:tmpl w:val="EE886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77281"/>
    <w:multiLevelType w:val="hybridMultilevel"/>
    <w:tmpl w:val="449A549A"/>
    <w:lvl w:ilvl="0" w:tplc="2416B2E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D4F7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E63E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427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86DCC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A61C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CC12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003E1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8EA30B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F66247C"/>
    <w:multiLevelType w:val="hybridMultilevel"/>
    <w:tmpl w:val="E352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D752B"/>
    <w:multiLevelType w:val="hybridMultilevel"/>
    <w:tmpl w:val="85E636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8C67B1"/>
    <w:multiLevelType w:val="hybridMultilevel"/>
    <w:tmpl w:val="9C70121A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816702C"/>
    <w:multiLevelType w:val="hybridMultilevel"/>
    <w:tmpl w:val="3B06B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C2C63"/>
    <w:multiLevelType w:val="hybridMultilevel"/>
    <w:tmpl w:val="3CC81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A260D"/>
    <w:multiLevelType w:val="hybridMultilevel"/>
    <w:tmpl w:val="2B941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04AED"/>
    <w:multiLevelType w:val="hybridMultilevel"/>
    <w:tmpl w:val="3468E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3591B"/>
    <w:multiLevelType w:val="hybridMultilevel"/>
    <w:tmpl w:val="55727DFE"/>
    <w:lvl w:ilvl="0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7D015FB4"/>
    <w:multiLevelType w:val="hybridMultilevel"/>
    <w:tmpl w:val="7CF4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3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28"/>
  </w:num>
  <w:num w:numId="8">
    <w:abstractNumId w:val="8"/>
  </w:num>
  <w:num w:numId="9">
    <w:abstractNumId w:val="24"/>
  </w:num>
  <w:num w:numId="10">
    <w:abstractNumId w:val="5"/>
  </w:num>
  <w:num w:numId="11">
    <w:abstractNumId w:val="21"/>
  </w:num>
  <w:num w:numId="12">
    <w:abstractNumId w:val="16"/>
  </w:num>
  <w:num w:numId="13">
    <w:abstractNumId w:val="6"/>
  </w:num>
  <w:num w:numId="14">
    <w:abstractNumId w:val="13"/>
  </w:num>
  <w:num w:numId="15">
    <w:abstractNumId w:val="3"/>
  </w:num>
  <w:num w:numId="16">
    <w:abstractNumId w:val="12"/>
  </w:num>
  <w:num w:numId="17">
    <w:abstractNumId w:val="9"/>
  </w:num>
  <w:num w:numId="18">
    <w:abstractNumId w:val="7"/>
  </w:num>
  <w:num w:numId="19">
    <w:abstractNumId w:val="18"/>
  </w:num>
  <w:num w:numId="20">
    <w:abstractNumId w:val="33"/>
  </w:num>
  <w:num w:numId="21">
    <w:abstractNumId w:val="27"/>
  </w:num>
  <w:num w:numId="22">
    <w:abstractNumId w:val="4"/>
  </w:num>
  <w:num w:numId="23">
    <w:abstractNumId w:val="11"/>
  </w:num>
  <w:num w:numId="24">
    <w:abstractNumId w:val="20"/>
  </w:num>
  <w:num w:numId="25">
    <w:abstractNumId w:val="25"/>
  </w:num>
  <w:num w:numId="26">
    <w:abstractNumId w:val="17"/>
  </w:num>
  <w:num w:numId="27">
    <w:abstractNumId w:val="32"/>
  </w:num>
  <w:num w:numId="28">
    <w:abstractNumId w:val="0"/>
  </w:num>
  <w:num w:numId="29">
    <w:abstractNumId w:val="29"/>
  </w:num>
  <w:num w:numId="30">
    <w:abstractNumId w:val="19"/>
  </w:num>
  <w:num w:numId="31">
    <w:abstractNumId w:val="22"/>
  </w:num>
  <w:num w:numId="32">
    <w:abstractNumId w:val="14"/>
  </w:num>
  <w:num w:numId="33">
    <w:abstractNumId w:val="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68"/>
    <w:rsid w:val="00001B1B"/>
    <w:rsid w:val="00025029"/>
    <w:rsid w:val="000262E4"/>
    <w:rsid w:val="000304EB"/>
    <w:rsid w:val="000435A7"/>
    <w:rsid w:val="000615AA"/>
    <w:rsid w:val="00074CDE"/>
    <w:rsid w:val="000775AA"/>
    <w:rsid w:val="00081DE0"/>
    <w:rsid w:val="00081F4F"/>
    <w:rsid w:val="0008469E"/>
    <w:rsid w:val="000A227A"/>
    <w:rsid w:val="000B6B2C"/>
    <w:rsid w:val="00136018"/>
    <w:rsid w:val="00140642"/>
    <w:rsid w:val="0014795E"/>
    <w:rsid w:val="001570CD"/>
    <w:rsid w:val="001638C9"/>
    <w:rsid w:val="0017738C"/>
    <w:rsid w:val="001B73DC"/>
    <w:rsid w:val="001C3BFB"/>
    <w:rsid w:val="001D3BC2"/>
    <w:rsid w:val="001E17FD"/>
    <w:rsid w:val="0020032A"/>
    <w:rsid w:val="00214109"/>
    <w:rsid w:val="0022190A"/>
    <w:rsid w:val="0023300A"/>
    <w:rsid w:val="002372E1"/>
    <w:rsid w:val="0023748E"/>
    <w:rsid w:val="0024013E"/>
    <w:rsid w:val="00271C25"/>
    <w:rsid w:val="0027439B"/>
    <w:rsid w:val="00281BED"/>
    <w:rsid w:val="00283512"/>
    <w:rsid w:val="002863B6"/>
    <w:rsid w:val="00292132"/>
    <w:rsid w:val="0029597F"/>
    <w:rsid w:val="002C3014"/>
    <w:rsid w:val="002C64D2"/>
    <w:rsid w:val="002F1BCA"/>
    <w:rsid w:val="00302CAB"/>
    <w:rsid w:val="00304972"/>
    <w:rsid w:val="00306B1F"/>
    <w:rsid w:val="003400BB"/>
    <w:rsid w:val="003614CA"/>
    <w:rsid w:val="00367E83"/>
    <w:rsid w:val="00390999"/>
    <w:rsid w:val="003A03EA"/>
    <w:rsid w:val="003A582D"/>
    <w:rsid w:val="003E5478"/>
    <w:rsid w:val="003F2548"/>
    <w:rsid w:val="00407FDE"/>
    <w:rsid w:val="00420F6F"/>
    <w:rsid w:val="00424095"/>
    <w:rsid w:val="004647E8"/>
    <w:rsid w:val="00474276"/>
    <w:rsid w:val="004871D5"/>
    <w:rsid w:val="004949F7"/>
    <w:rsid w:val="004B3887"/>
    <w:rsid w:val="004C37CF"/>
    <w:rsid w:val="004C475E"/>
    <w:rsid w:val="004C5152"/>
    <w:rsid w:val="004F25DE"/>
    <w:rsid w:val="00503F3B"/>
    <w:rsid w:val="00511A64"/>
    <w:rsid w:val="00517CAC"/>
    <w:rsid w:val="0052229E"/>
    <w:rsid w:val="005248D3"/>
    <w:rsid w:val="005334BD"/>
    <w:rsid w:val="00541975"/>
    <w:rsid w:val="00587184"/>
    <w:rsid w:val="00593C5E"/>
    <w:rsid w:val="0059665D"/>
    <w:rsid w:val="005A7586"/>
    <w:rsid w:val="005C7EE7"/>
    <w:rsid w:val="005E06E2"/>
    <w:rsid w:val="006112B3"/>
    <w:rsid w:val="00611460"/>
    <w:rsid w:val="006216FF"/>
    <w:rsid w:val="00625171"/>
    <w:rsid w:val="0067057C"/>
    <w:rsid w:val="00684D5B"/>
    <w:rsid w:val="006A4537"/>
    <w:rsid w:val="006C5DC4"/>
    <w:rsid w:val="006D497D"/>
    <w:rsid w:val="006F33C5"/>
    <w:rsid w:val="007161FD"/>
    <w:rsid w:val="00722258"/>
    <w:rsid w:val="00724086"/>
    <w:rsid w:val="0074107D"/>
    <w:rsid w:val="00751C0E"/>
    <w:rsid w:val="00753D37"/>
    <w:rsid w:val="0076137A"/>
    <w:rsid w:val="007621EF"/>
    <w:rsid w:val="007677E2"/>
    <w:rsid w:val="00772C97"/>
    <w:rsid w:val="00787896"/>
    <w:rsid w:val="00790411"/>
    <w:rsid w:val="0079436E"/>
    <w:rsid w:val="007C41C4"/>
    <w:rsid w:val="007C4484"/>
    <w:rsid w:val="007C6B05"/>
    <w:rsid w:val="007D4029"/>
    <w:rsid w:val="007E5649"/>
    <w:rsid w:val="00800A87"/>
    <w:rsid w:val="00813C35"/>
    <w:rsid w:val="008349DC"/>
    <w:rsid w:val="008906CE"/>
    <w:rsid w:val="008971E5"/>
    <w:rsid w:val="008E15F4"/>
    <w:rsid w:val="008E72A1"/>
    <w:rsid w:val="00910428"/>
    <w:rsid w:val="009125C5"/>
    <w:rsid w:val="00930D0B"/>
    <w:rsid w:val="00953A6A"/>
    <w:rsid w:val="009618C2"/>
    <w:rsid w:val="0096254C"/>
    <w:rsid w:val="00981A20"/>
    <w:rsid w:val="009978C9"/>
    <w:rsid w:val="009B7BFF"/>
    <w:rsid w:val="009F0A68"/>
    <w:rsid w:val="009F3677"/>
    <w:rsid w:val="009F71EE"/>
    <w:rsid w:val="00A128A7"/>
    <w:rsid w:val="00A20FB4"/>
    <w:rsid w:val="00A21F10"/>
    <w:rsid w:val="00A35CC4"/>
    <w:rsid w:val="00A40C26"/>
    <w:rsid w:val="00A60925"/>
    <w:rsid w:val="00A730E9"/>
    <w:rsid w:val="00A823C5"/>
    <w:rsid w:val="00A925E1"/>
    <w:rsid w:val="00A9407A"/>
    <w:rsid w:val="00AA2C91"/>
    <w:rsid w:val="00AB1A32"/>
    <w:rsid w:val="00AC521F"/>
    <w:rsid w:val="00AD3E3F"/>
    <w:rsid w:val="00B048BF"/>
    <w:rsid w:val="00B11215"/>
    <w:rsid w:val="00B144DA"/>
    <w:rsid w:val="00B55E76"/>
    <w:rsid w:val="00B6378F"/>
    <w:rsid w:val="00B71F35"/>
    <w:rsid w:val="00B95ACD"/>
    <w:rsid w:val="00BB5561"/>
    <w:rsid w:val="00BC32EF"/>
    <w:rsid w:val="00BD5679"/>
    <w:rsid w:val="00BF34EB"/>
    <w:rsid w:val="00BF7156"/>
    <w:rsid w:val="00BF7AC5"/>
    <w:rsid w:val="00C30E28"/>
    <w:rsid w:val="00C36A68"/>
    <w:rsid w:val="00C43A63"/>
    <w:rsid w:val="00C47A21"/>
    <w:rsid w:val="00C52E02"/>
    <w:rsid w:val="00C63244"/>
    <w:rsid w:val="00C701CE"/>
    <w:rsid w:val="00C70AD6"/>
    <w:rsid w:val="00C9105F"/>
    <w:rsid w:val="00CB6C4B"/>
    <w:rsid w:val="00CC260B"/>
    <w:rsid w:val="00CC485D"/>
    <w:rsid w:val="00CF7DFF"/>
    <w:rsid w:val="00D3742A"/>
    <w:rsid w:val="00D42F3F"/>
    <w:rsid w:val="00D6259C"/>
    <w:rsid w:val="00D82268"/>
    <w:rsid w:val="00DB360A"/>
    <w:rsid w:val="00DE7D5B"/>
    <w:rsid w:val="00E6687D"/>
    <w:rsid w:val="00E80394"/>
    <w:rsid w:val="00E85BDA"/>
    <w:rsid w:val="00EA3DC9"/>
    <w:rsid w:val="00EC1F84"/>
    <w:rsid w:val="00EC5728"/>
    <w:rsid w:val="00ED0F8F"/>
    <w:rsid w:val="00EF2A52"/>
    <w:rsid w:val="00F24903"/>
    <w:rsid w:val="00F35758"/>
    <w:rsid w:val="00F4165C"/>
    <w:rsid w:val="00F42E7B"/>
    <w:rsid w:val="00F5428D"/>
    <w:rsid w:val="00F756BC"/>
    <w:rsid w:val="00F76C10"/>
    <w:rsid w:val="00FC3616"/>
    <w:rsid w:val="00FD114F"/>
    <w:rsid w:val="00FD378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85F6E85"/>
  <w15:docId w15:val="{FA676A47-7D63-4F4E-8ED5-AD79673C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E5478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72A1"/>
    <w:pPr>
      <w:keepNext/>
      <w:keepLines/>
      <w:outlineLvl w:val="1"/>
    </w:pPr>
    <w:rPr>
      <w:rFonts w:ascii="Lato Light" w:hAnsi="Lato Light"/>
      <w:b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ListParagraph">
    <w:name w:val="List Paragraph"/>
    <w:aliases w:val="Section Title"/>
    <w:basedOn w:val="Normal"/>
    <w:uiPriority w:val="34"/>
    <w:qFormat/>
    <w:rsid w:val="00C47A21"/>
    <w:p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21"/>
    <w:rPr>
      <w:rFonts w:ascii="Arial" w:hAnsi="Arial" w:cs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C47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21"/>
    <w:rPr>
      <w:rFonts w:ascii="Arial" w:hAnsi="Arial" w:cs="Arial"/>
      <w:sz w:val="24"/>
      <w:lang w:eastAsia="en-US"/>
    </w:rPr>
  </w:style>
  <w:style w:type="paragraph" w:styleId="BalloonText">
    <w:name w:val="Balloon Text"/>
    <w:basedOn w:val="Normal"/>
    <w:link w:val="BalloonTextChar"/>
    <w:rsid w:val="00C4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A21"/>
    <w:rPr>
      <w:rFonts w:ascii="Tahoma" w:hAnsi="Tahoma" w:cs="Tahoma"/>
      <w:sz w:val="16"/>
      <w:szCs w:val="16"/>
      <w:lang w:eastAsia="en-US"/>
    </w:rPr>
  </w:style>
  <w:style w:type="table" w:customStyle="1" w:styleId="TableGrid3">
    <w:name w:val="Table Grid3"/>
    <w:basedOn w:val="TableNormal"/>
    <w:next w:val="TableGrid"/>
    <w:uiPriority w:val="59"/>
    <w:rsid w:val="00C47A21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C47A21"/>
    <w:pPr>
      <w:spacing w:before="60" w:after="60"/>
      <w:jc w:val="both"/>
    </w:pPr>
    <w:rPr>
      <w:rFonts w:ascii="Brandon Grotesque Regular" w:eastAsiaTheme="minorHAnsi" w:hAnsi="Brandon Grotesque Regular" w:cs="Times New Roman"/>
      <w:color w:val="555B53"/>
      <w:sz w:val="22"/>
      <w:szCs w:val="24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C47A21"/>
    <w:rPr>
      <w:rFonts w:ascii="Brandon Grotesque Regular" w:eastAsiaTheme="minorHAnsi" w:hAnsi="Brandon Grotesque Regular"/>
      <w:color w:val="555B53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C4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C37CF"/>
    <w:rPr>
      <w:rFonts w:ascii="Georgia" w:eastAsiaTheme="minorHAnsi" w:hAnsi="Georgia"/>
      <w:color w:val="00000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E5478"/>
    <w:rPr>
      <w:rFonts w:ascii="Brandon Grotesque Regular" w:eastAsiaTheme="majorEastAsia" w:hAnsi="Brandon Grotesque Regular" w:cstheme="majorBidi"/>
      <w:bCs/>
      <w:color w:val="0070B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E72A1"/>
    <w:rPr>
      <w:rFonts w:ascii="Lato Light" w:hAnsi="Lato Light" w:cs="Arial"/>
      <w:b/>
    </w:rPr>
  </w:style>
  <w:style w:type="paragraph" w:styleId="NormalWeb">
    <w:name w:val="Normal (Web)"/>
    <w:basedOn w:val="Normal"/>
    <w:rsid w:val="00C36A68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en-GB"/>
    </w:rPr>
  </w:style>
  <w:style w:type="paragraph" w:customStyle="1" w:styleId="Bullet">
    <w:name w:val="Bullet"/>
    <w:basedOn w:val="Normal"/>
    <w:autoRedefine/>
    <w:qFormat/>
    <w:rsid w:val="00541975"/>
    <w:pPr>
      <w:spacing w:line="276" w:lineRule="auto"/>
      <w:ind w:left="9"/>
    </w:pPr>
    <w:rPr>
      <w:rFonts w:ascii="Brandon Grotesque Regular" w:eastAsiaTheme="minorHAnsi" w:hAnsi="Brandon Grotesque Regular" w:cstheme="minorBidi"/>
      <w:color w:val="555B53"/>
      <w:kern w:val="16"/>
      <w:sz w:val="22"/>
      <w:szCs w:val="22"/>
    </w:rPr>
  </w:style>
  <w:style w:type="paragraph" w:customStyle="1" w:styleId="Body">
    <w:name w:val="Body"/>
    <w:rsid w:val="009104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</w:rPr>
  </w:style>
  <w:style w:type="character" w:styleId="Hyperlink">
    <w:name w:val="Hyperlink"/>
    <w:basedOn w:val="DefaultParagraphFont"/>
    <w:unhideWhenUsed/>
    <w:rsid w:val="005C7E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E5F1EE6402940B8347C1EA758B2BA" ma:contentTypeVersion="10" ma:contentTypeDescription="Create a new document." ma:contentTypeScope="" ma:versionID="26dfd626f93c9bbd5a4b097e9b625c24">
  <xsd:schema xmlns:xsd="http://www.w3.org/2001/XMLSchema" xmlns:xs="http://www.w3.org/2001/XMLSchema" xmlns:p="http://schemas.microsoft.com/office/2006/metadata/properties" xmlns:ns2="6f249d78-e064-4bdf-bfc1-201ccc45b77d" xmlns:ns3="af21978f-e216-40e4-830e-d8e467966f35" targetNamespace="http://schemas.microsoft.com/office/2006/metadata/properties" ma:root="true" ma:fieldsID="26d342409f2d75396e536923f332f410" ns2:_="" ns3:_="">
    <xsd:import namespace="6f249d78-e064-4bdf-bfc1-201ccc45b77d"/>
    <xsd:import namespace="af21978f-e216-40e4-830e-d8e467966f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9d78-e064-4bdf-bfc1-201ccc45b7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1978f-e216-40e4-830e-d8e467966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064EAC-193A-4A2B-B144-396C8FB5D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17794-9476-4E08-AF78-0A8CE5FF741F}">
  <ds:schemaRefs>
    <ds:schemaRef ds:uri="af21978f-e216-40e4-830e-d8e467966f3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f249d78-e064-4bdf-bfc1-201ccc45b77d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3F9138-1E98-49BB-9DE9-00951901A9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37C841-5E04-4FDE-88E7-4450C5E9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9d78-e064-4bdf-bfc1-201ccc45b77d"/>
    <ds:schemaRef ds:uri="af21978f-e216-40e4-830e-d8e467966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</vt:lpstr>
    </vt:vector>
  </TitlesOfParts>
  <Company>Matthews &amp; Smith Ltd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</dc:title>
  <dc:creator>Laura.Holbrook</dc:creator>
  <cp:lastModifiedBy>Linda Tottem</cp:lastModifiedBy>
  <cp:revision>4</cp:revision>
  <cp:lastPrinted>2019-04-09T10:27:00Z</cp:lastPrinted>
  <dcterms:created xsi:type="dcterms:W3CDTF">2021-06-21T15:43:00Z</dcterms:created>
  <dcterms:modified xsi:type="dcterms:W3CDTF">2021-07-01T07:57:00Z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0x010100666E5F1EE6402940B8347C1EA758B2BA</vt:lpwstr>
  </property>
</Properties>
</file>